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3164" w:rsidRPr="00861E97" w:rsidRDefault="00463164" w:rsidP="00463164">
      <w:pPr>
        <w:pStyle w:val="Normal"/>
        <w:shd w:val="clear" w:color="auto" w:fill="FFFFFF"/>
        <w:ind w:firstLine="454"/>
        <w:jc w:val="both"/>
        <w:rPr>
          <w:b/>
          <w:color w:val="000000"/>
          <w:sz w:val="28"/>
          <w:szCs w:val="28"/>
        </w:rPr>
      </w:pPr>
      <w:r w:rsidRPr="00861E97">
        <w:rPr>
          <w:b/>
          <w:color w:val="000000"/>
          <w:sz w:val="28"/>
          <w:szCs w:val="28"/>
        </w:rPr>
        <w:t xml:space="preserve">5 Лабораторная работа № 5 – </w:t>
      </w:r>
      <w:r w:rsidRPr="00861E97">
        <w:rPr>
          <w:b/>
          <w:sz w:val="28"/>
          <w:szCs w:val="28"/>
        </w:rPr>
        <w:t>Определение объемов добычи руды и вскрышных пород.</w:t>
      </w:r>
      <w:r w:rsidRPr="00861E97">
        <w:rPr>
          <w:sz w:val="28"/>
          <w:szCs w:val="28"/>
        </w:rPr>
        <w:t xml:space="preserve">   </w:t>
      </w:r>
    </w:p>
    <w:p w:rsidR="00463164" w:rsidRPr="00861E97" w:rsidRDefault="00463164" w:rsidP="00463164">
      <w:pPr>
        <w:pStyle w:val="Normal"/>
        <w:shd w:val="clear" w:color="auto" w:fill="FFFFFF"/>
        <w:ind w:firstLine="454"/>
        <w:jc w:val="both"/>
        <w:rPr>
          <w:b/>
          <w:sz w:val="28"/>
          <w:szCs w:val="28"/>
        </w:rPr>
      </w:pPr>
    </w:p>
    <w:p w:rsidR="00463164" w:rsidRPr="00861E97" w:rsidRDefault="00463164" w:rsidP="00463164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b/>
          <w:color w:val="000000"/>
          <w:sz w:val="28"/>
          <w:szCs w:val="28"/>
        </w:rPr>
        <w:t>5.1 Исходные данные</w:t>
      </w:r>
      <w:r w:rsidRPr="00861E97">
        <w:rPr>
          <w:color w:val="000000"/>
          <w:sz w:val="28"/>
          <w:szCs w:val="28"/>
        </w:rPr>
        <w:t>. На плане участка месторождения, разрабатываемого открытым способом, в масштабе 1:500 изображен взрывной блок № 32 горизон</w:t>
      </w:r>
      <w:r w:rsidRPr="00861E97">
        <w:rPr>
          <w:color w:val="000000"/>
          <w:sz w:val="28"/>
          <w:szCs w:val="28"/>
        </w:rPr>
        <w:softHyphen/>
        <w:t xml:space="preserve">та </w:t>
      </w:r>
      <w:smartTag w:uri="urn:schemas-microsoft-com:office:smarttags" w:element="metricconverter">
        <w:smartTagPr>
          <w:attr w:name="ProductID" w:val="260 м"/>
        </w:smartTagPr>
        <w:r w:rsidRPr="00861E97">
          <w:rPr>
            <w:color w:val="000000"/>
            <w:sz w:val="28"/>
            <w:szCs w:val="28"/>
          </w:rPr>
          <w:t>260 м</w:t>
        </w:r>
      </w:smartTag>
      <w:r w:rsidRPr="00861E97">
        <w:rPr>
          <w:i/>
          <w:color w:val="000000"/>
          <w:sz w:val="28"/>
          <w:szCs w:val="28"/>
        </w:rPr>
        <w:t xml:space="preserve">, </w:t>
      </w:r>
      <w:r w:rsidRPr="00861E97">
        <w:rPr>
          <w:color w:val="000000"/>
          <w:sz w:val="28"/>
          <w:szCs w:val="28"/>
        </w:rPr>
        <w:t>отрабатываемый буровзрывным способом в период с 1.06 по 1.07.83 г.   (рисунок  5.1).</w:t>
      </w:r>
    </w:p>
    <w:p w:rsidR="00463164" w:rsidRPr="00861E97" w:rsidRDefault="00463164" w:rsidP="00463164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>На чертеже показаны контуры кровли и почвы   32 блока с аб</w:t>
      </w:r>
      <w:r w:rsidRPr="00861E97">
        <w:rPr>
          <w:color w:val="000000"/>
          <w:sz w:val="28"/>
          <w:szCs w:val="28"/>
        </w:rPr>
        <w:softHyphen/>
        <w:t xml:space="preserve">солютными отметками верхней и нижней бровок уступа до и после отработки и взрывные скважины с номерами от </w:t>
      </w:r>
      <w:r w:rsidRPr="00861E97">
        <w:rPr>
          <w:color w:val="000000"/>
          <w:sz w:val="28"/>
          <w:szCs w:val="28"/>
          <w:lang w:val="en-US"/>
        </w:rPr>
        <w:t>I</w:t>
      </w:r>
      <w:r w:rsidRPr="00861E97">
        <w:rPr>
          <w:color w:val="000000"/>
          <w:sz w:val="28"/>
          <w:szCs w:val="28"/>
        </w:rPr>
        <w:t xml:space="preserve"> до 91. В пределах взрывного блока проведены изолинии поверхности кровли с сечени</w:t>
      </w:r>
      <w:r w:rsidRPr="00861E97">
        <w:rPr>
          <w:color w:val="000000"/>
          <w:sz w:val="28"/>
          <w:szCs w:val="28"/>
        </w:rPr>
        <w:softHyphen/>
        <w:t xml:space="preserve">ем через </w:t>
      </w:r>
      <w:r w:rsidRPr="00861E97">
        <w:rPr>
          <w:color w:val="000000"/>
          <w:sz w:val="28"/>
          <w:szCs w:val="28"/>
          <w:lang w:val="en-US"/>
        </w:rPr>
        <w:t>I</w:t>
      </w:r>
      <w:r w:rsidRPr="00861E97">
        <w:rPr>
          <w:color w:val="000000"/>
          <w:sz w:val="28"/>
          <w:szCs w:val="28"/>
        </w:rPr>
        <w:t xml:space="preserve"> м.</w:t>
      </w:r>
    </w:p>
    <w:p w:rsidR="00463164" w:rsidRPr="00861E97" w:rsidRDefault="00463164" w:rsidP="00463164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 xml:space="preserve">Блок обурен взрывными скважинами по сетке 7 </w:t>
      </w:r>
      <w:proofErr w:type="spellStart"/>
      <w:r w:rsidRPr="00861E97">
        <w:rPr>
          <w:color w:val="000000"/>
          <w:sz w:val="28"/>
          <w:szCs w:val="28"/>
        </w:rPr>
        <w:t>х</w:t>
      </w:r>
      <w:proofErr w:type="spellEnd"/>
      <w:r w:rsidRPr="00861E97">
        <w:rPr>
          <w:color w:val="000000"/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7 м"/>
        </w:smartTagPr>
        <w:r w:rsidRPr="00861E97">
          <w:rPr>
            <w:color w:val="000000"/>
            <w:sz w:val="28"/>
            <w:szCs w:val="28"/>
          </w:rPr>
          <w:t>7 м</w:t>
        </w:r>
      </w:smartTag>
      <w:r w:rsidRPr="00861E97">
        <w:rPr>
          <w:color w:val="000000"/>
          <w:sz w:val="28"/>
          <w:szCs w:val="28"/>
        </w:rPr>
        <w:t>.</w:t>
      </w:r>
    </w:p>
    <w:p w:rsidR="00463164" w:rsidRPr="00861E97" w:rsidRDefault="00463164" w:rsidP="00463164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 xml:space="preserve">Опробование скважин в процессе бурения выявило на уступе гор. </w:t>
      </w:r>
      <w:smartTag w:uri="urn:schemas-microsoft-com:office:smarttags" w:element="metricconverter">
        <w:smartTagPr>
          <w:attr w:name="ProductID" w:val="260 м"/>
        </w:smartTagPr>
        <w:r w:rsidRPr="00861E97">
          <w:rPr>
            <w:color w:val="000000"/>
            <w:sz w:val="28"/>
            <w:szCs w:val="28"/>
          </w:rPr>
          <w:t>260 м</w:t>
        </w:r>
      </w:smartTag>
      <w:r w:rsidRPr="00861E97">
        <w:rPr>
          <w:color w:val="000000"/>
          <w:sz w:val="28"/>
          <w:szCs w:val="28"/>
        </w:rPr>
        <w:t xml:space="preserve"> рудную залежь. Количество рудных скважин в пределах блока № 32 изменяется от 15 до 19 в зависимости от варианта за</w:t>
      </w:r>
      <w:r w:rsidRPr="00861E97">
        <w:rPr>
          <w:color w:val="000000"/>
          <w:sz w:val="28"/>
          <w:szCs w:val="28"/>
        </w:rPr>
        <w:softHyphen/>
        <w:t xml:space="preserve">дания (номера рудных скважин </w:t>
      </w:r>
      <w:proofErr w:type="spellStart"/>
      <w:r w:rsidRPr="00861E97">
        <w:rPr>
          <w:color w:val="000000"/>
          <w:sz w:val="28"/>
          <w:szCs w:val="28"/>
        </w:rPr>
        <w:t>повариантно</w:t>
      </w:r>
      <w:proofErr w:type="spellEnd"/>
      <w:r w:rsidRPr="00861E97">
        <w:rPr>
          <w:color w:val="000000"/>
          <w:sz w:val="28"/>
          <w:szCs w:val="28"/>
        </w:rPr>
        <w:t xml:space="preserve"> выдаются преподавателем, номер варианта соответствует номеру по журналу посещений). Ос</w:t>
      </w:r>
      <w:r w:rsidRPr="00861E97">
        <w:rPr>
          <w:color w:val="000000"/>
          <w:sz w:val="28"/>
          <w:szCs w:val="28"/>
        </w:rPr>
        <w:softHyphen/>
        <w:t>тальные скважины пройдены по вмещающим породам (внутренней вскрыши).</w:t>
      </w:r>
    </w:p>
    <w:p w:rsidR="00463164" w:rsidRPr="00861E97" w:rsidRDefault="00463164" w:rsidP="00463164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>Результаты обработки проб показали, что среднее содержание металла в рудной залежи   "С"   равно 0,043%, во вмещающих поро</w:t>
      </w:r>
      <w:r w:rsidRPr="00861E97">
        <w:rPr>
          <w:color w:val="000000"/>
          <w:sz w:val="28"/>
          <w:szCs w:val="28"/>
        </w:rPr>
        <w:softHyphen/>
        <w:t xml:space="preserve">дах (породах внутренней вскрыши) - 0,001х </w:t>
      </w:r>
      <w:r w:rsidRPr="00861E97">
        <w:rPr>
          <w:color w:val="000000"/>
          <w:sz w:val="28"/>
          <w:szCs w:val="28"/>
          <w:lang w:val="en-US"/>
        </w:rPr>
        <w:t>N</w:t>
      </w:r>
      <w:r w:rsidRPr="00861E97">
        <w:rPr>
          <w:color w:val="000000"/>
          <w:sz w:val="28"/>
          <w:szCs w:val="28"/>
        </w:rPr>
        <w:t>%, где     N - номер варианта задания. Оперативное опробование рудной массы блока позволило установить значение содержания полезного компонента в добытой руде    (а), равной 0,039%.</w:t>
      </w:r>
    </w:p>
    <w:p w:rsidR="00463164" w:rsidRPr="00861E97" w:rsidRDefault="00463164" w:rsidP="00463164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>Результаты физико-механических испытаний руды и породы да</w:t>
      </w:r>
      <w:r w:rsidRPr="00861E97">
        <w:rPr>
          <w:color w:val="000000"/>
          <w:sz w:val="28"/>
          <w:szCs w:val="28"/>
        </w:rPr>
        <w:softHyphen/>
        <w:t xml:space="preserve">ли значения их плотности  ( </w:t>
      </w:r>
      <w:r w:rsidRPr="00861E97">
        <w:rPr>
          <w:color w:val="000000"/>
          <w:sz w:val="28"/>
          <w:szCs w:val="28"/>
          <w:lang w:val="en-US"/>
        </w:rPr>
        <w:sym w:font="Symbol" w:char="F067"/>
      </w:r>
      <w:proofErr w:type="gramStart"/>
      <w:r w:rsidRPr="00861E97">
        <w:rPr>
          <w:color w:val="000000"/>
          <w:sz w:val="28"/>
          <w:szCs w:val="28"/>
          <w:vertAlign w:val="subscript"/>
        </w:rPr>
        <w:t>Р</w:t>
      </w:r>
      <w:proofErr w:type="gramEnd"/>
      <w:r w:rsidRPr="00861E97">
        <w:rPr>
          <w:color w:val="000000"/>
          <w:sz w:val="28"/>
          <w:szCs w:val="28"/>
        </w:rPr>
        <w:t xml:space="preserve"> , </w:t>
      </w:r>
      <w:r w:rsidRPr="00861E97">
        <w:rPr>
          <w:color w:val="000000"/>
          <w:sz w:val="28"/>
          <w:szCs w:val="28"/>
          <w:lang w:val="en-US"/>
        </w:rPr>
        <w:sym w:font="Symbol" w:char="F067"/>
      </w:r>
      <w:r w:rsidRPr="00861E97">
        <w:rPr>
          <w:color w:val="000000"/>
          <w:sz w:val="28"/>
          <w:szCs w:val="28"/>
          <w:vertAlign w:val="subscript"/>
        </w:rPr>
        <w:t>П</w:t>
      </w:r>
      <w:r w:rsidRPr="00861E97">
        <w:rPr>
          <w:color w:val="000000"/>
          <w:sz w:val="28"/>
          <w:szCs w:val="28"/>
        </w:rPr>
        <w:t xml:space="preserve"> )     3,6   и   2,9 т/м</w:t>
      </w:r>
      <w:r w:rsidRPr="00861E97">
        <w:rPr>
          <w:color w:val="000000"/>
          <w:sz w:val="28"/>
          <w:szCs w:val="28"/>
          <w:vertAlign w:val="superscript"/>
        </w:rPr>
        <w:t>3</w:t>
      </w:r>
      <w:r w:rsidRPr="00861E97">
        <w:rPr>
          <w:color w:val="000000"/>
          <w:sz w:val="28"/>
          <w:szCs w:val="28"/>
        </w:rPr>
        <w:t xml:space="preserve"> соответ</w:t>
      </w:r>
      <w:r w:rsidRPr="00861E97">
        <w:rPr>
          <w:color w:val="000000"/>
          <w:sz w:val="28"/>
          <w:szCs w:val="28"/>
        </w:rPr>
        <w:softHyphen/>
        <w:t>ственно.</w:t>
      </w:r>
    </w:p>
    <w:p w:rsidR="00463164" w:rsidRPr="00861E97" w:rsidRDefault="00463164" w:rsidP="00463164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>Требуется:</w:t>
      </w:r>
    </w:p>
    <w:p w:rsidR="00463164" w:rsidRPr="00861E97" w:rsidRDefault="00463164" w:rsidP="00463164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>1)  Построить на плане взрывного блока № 32 внешний контур рудной залежи,</w:t>
      </w:r>
    </w:p>
    <w:p w:rsidR="00463164" w:rsidRPr="00861E97" w:rsidRDefault="00463164" w:rsidP="00463164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>2) Определить объемы рудной залежи, вмещающих пород, коли</w:t>
      </w:r>
      <w:r w:rsidRPr="00861E97">
        <w:rPr>
          <w:color w:val="000000"/>
          <w:sz w:val="28"/>
          <w:szCs w:val="28"/>
        </w:rPr>
        <w:softHyphen/>
        <w:t>чество металла и вскрышных пород в пределах отработанного блока,</w:t>
      </w:r>
    </w:p>
    <w:p w:rsidR="00463164" w:rsidRPr="00861E97" w:rsidRDefault="00463164" w:rsidP="00463164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>3)  Оценить точность определения объемов руды и вмещающих пород;</w:t>
      </w:r>
    </w:p>
    <w:p w:rsidR="00463164" w:rsidRDefault="00463164" w:rsidP="00463164">
      <w:pPr>
        <w:pStyle w:val="Normal"/>
        <w:shd w:val="clear" w:color="auto" w:fill="FFFFFF"/>
        <w:ind w:firstLine="454"/>
        <w:jc w:val="both"/>
        <w:rPr>
          <w:b/>
          <w:color w:val="000000"/>
          <w:sz w:val="28"/>
          <w:szCs w:val="28"/>
        </w:rPr>
      </w:pPr>
    </w:p>
    <w:p w:rsidR="00463164" w:rsidRPr="00861E97" w:rsidRDefault="00463164" w:rsidP="00463164">
      <w:pPr>
        <w:pStyle w:val="Normal"/>
        <w:shd w:val="clear" w:color="auto" w:fill="FFFFFF"/>
        <w:ind w:firstLine="454"/>
        <w:jc w:val="both"/>
        <w:rPr>
          <w:b/>
          <w:sz w:val="28"/>
          <w:szCs w:val="28"/>
        </w:rPr>
      </w:pPr>
      <w:r w:rsidRPr="00861E97">
        <w:rPr>
          <w:b/>
          <w:color w:val="000000"/>
          <w:sz w:val="28"/>
          <w:szCs w:val="28"/>
        </w:rPr>
        <w:t>5.2 Методические указания.</w:t>
      </w:r>
    </w:p>
    <w:p w:rsidR="00463164" w:rsidRPr="00861E97" w:rsidRDefault="00463164" w:rsidP="00463164">
      <w:pPr>
        <w:pStyle w:val="Normal"/>
        <w:shd w:val="clear" w:color="auto" w:fill="FFFFFF"/>
        <w:ind w:firstLine="540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 xml:space="preserve">5.2.1 Построение внешнего контура рудной залежи производится на рисунке, приложенным к заданию, методом интерполирования на половину расстояния между крайними рудными и соседними </w:t>
      </w:r>
      <w:proofErr w:type="spellStart"/>
      <w:r w:rsidRPr="00861E97">
        <w:rPr>
          <w:color w:val="000000"/>
          <w:sz w:val="28"/>
          <w:szCs w:val="28"/>
        </w:rPr>
        <w:t>безруд</w:t>
      </w:r>
      <w:r w:rsidRPr="00861E97">
        <w:rPr>
          <w:color w:val="000000"/>
          <w:sz w:val="28"/>
          <w:szCs w:val="28"/>
        </w:rPr>
        <w:softHyphen/>
        <w:t>ными</w:t>
      </w:r>
      <w:proofErr w:type="spellEnd"/>
      <w:r w:rsidRPr="00861E97">
        <w:rPr>
          <w:color w:val="000000"/>
          <w:sz w:val="28"/>
          <w:szCs w:val="28"/>
        </w:rPr>
        <w:t xml:space="preserve"> скважинами. При интерполяции учитывается и </w:t>
      </w:r>
      <w:proofErr w:type="spellStart"/>
      <w:r w:rsidRPr="00861E97">
        <w:rPr>
          <w:color w:val="000000"/>
          <w:sz w:val="28"/>
          <w:szCs w:val="28"/>
        </w:rPr>
        <w:t>безрудные</w:t>
      </w:r>
      <w:proofErr w:type="spellEnd"/>
      <w:r w:rsidRPr="00861E97">
        <w:rPr>
          <w:color w:val="000000"/>
          <w:sz w:val="28"/>
          <w:szCs w:val="28"/>
        </w:rPr>
        <w:t xml:space="preserve"> сква</w:t>
      </w:r>
      <w:r w:rsidRPr="00861E97">
        <w:rPr>
          <w:color w:val="000000"/>
          <w:sz w:val="28"/>
          <w:szCs w:val="28"/>
        </w:rPr>
        <w:softHyphen/>
        <w:t xml:space="preserve">жины, расположенные по диагонали к </w:t>
      </w:r>
      <w:proofErr w:type="gramStart"/>
      <w:r w:rsidRPr="00861E97">
        <w:rPr>
          <w:color w:val="000000"/>
          <w:sz w:val="28"/>
          <w:szCs w:val="28"/>
        </w:rPr>
        <w:t>рудным</w:t>
      </w:r>
      <w:proofErr w:type="gramEnd"/>
      <w:r w:rsidRPr="00861E97">
        <w:rPr>
          <w:color w:val="000000"/>
          <w:sz w:val="28"/>
          <w:szCs w:val="28"/>
        </w:rPr>
        <w:t xml:space="preserve">. Рудные скважины на рисунке 5.1 обводятся кругами красного цвета, а их номера берутся по </w:t>
      </w:r>
      <w:proofErr w:type="spellStart"/>
      <w:r w:rsidRPr="00861E97">
        <w:rPr>
          <w:color w:val="000000"/>
          <w:sz w:val="28"/>
          <w:szCs w:val="28"/>
        </w:rPr>
        <w:t>вариантно</w:t>
      </w:r>
      <w:proofErr w:type="spellEnd"/>
      <w:r w:rsidRPr="00861E97">
        <w:rPr>
          <w:color w:val="000000"/>
          <w:sz w:val="28"/>
          <w:szCs w:val="28"/>
        </w:rPr>
        <w:t xml:space="preserve"> из табл. 5.1. Границы рудной залежи обозначить ли</w:t>
      </w:r>
      <w:r w:rsidRPr="00861E97">
        <w:rPr>
          <w:color w:val="000000"/>
          <w:sz w:val="28"/>
          <w:szCs w:val="28"/>
        </w:rPr>
        <w:softHyphen/>
        <w:t>нией красного цвета.</w:t>
      </w:r>
    </w:p>
    <w:p w:rsidR="00463164" w:rsidRPr="00861E97" w:rsidRDefault="00463164" w:rsidP="00463164">
      <w:pPr>
        <w:pStyle w:val="Normal"/>
        <w:shd w:val="clear" w:color="auto" w:fill="FFFFFF"/>
        <w:ind w:firstLine="540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>5.2.2 Объемы рудной залежи и вмещающих пород определяются раздельно с использованием формулы</w:t>
      </w:r>
    </w:p>
    <w:p w:rsidR="00463164" w:rsidRPr="00861E97" w:rsidRDefault="00463164" w:rsidP="00463164">
      <w:pPr>
        <w:pStyle w:val="Normal"/>
        <w:shd w:val="clear" w:color="auto" w:fill="FFFFFF"/>
        <w:tabs>
          <w:tab w:val="left" w:pos="5366"/>
        </w:tabs>
        <w:ind w:firstLine="454"/>
        <w:jc w:val="center"/>
        <w:rPr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  <w:lang w:val="en-US"/>
        </w:rPr>
        <w:t>V</w:t>
      </w:r>
      <w:r w:rsidRPr="00861E97">
        <w:rPr>
          <w:color w:val="000000"/>
          <w:sz w:val="28"/>
          <w:szCs w:val="28"/>
        </w:rPr>
        <w:t>=</w:t>
      </w:r>
      <w:r w:rsidRPr="00861E97">
        <w:rPr>
          <w:color w:val="000000"/>
          <w:sz w:val="28"/>
          <w:szCs w:val="28"/>
          <w:lang w:val="en-US" w:eastAsia="ko-KR"/>
        </w:rPr>
        <w:t>S</w:t>
      </w:r>
      <w:proofErr w:type="spellStart"/>
      <w:r w:rsidRPr="00861E97">
        <w:rPr>
          <w:color w:val="000000"/>
          <w:sz w:val="28"/>
          <w:szCs w:val="28"/>
          <w:lang w:eastAsia="ko-KR"/>
        </w:rPr>
        <w:t>р</w:t>
      </w:r>
      <w:proofErr w:type="spellEnd"/>
      <w:r w:rsidRPr="00861E97">
        <w:rPr>
          <w:color w:val="000000"/>
          <w:sz w:val="28"/>
          <w:szCs w:val="28"/>
          <w:lang w:eastAsia="ko-KR"/>
        </w:rPr>
        <w:t xml:space="preserve"> </w:t>
      </w:r>
      <w:r w:rsidRPr="00861E97">
        <w:rPr>
          <w:color w:val="000000"/>
          <w:sz w:val="28"/>
          <w:szCs w:val="28"/>
          <w:lang w:val="en-US"/>
        </w:rPr>
        <w:sym w:font="Symbol" w:char="F0D7"/>
      </w:r>
      <w:proofErr w:type="spellStart"/>
      <w:proofErr w:type="gramStart"/>
      <w:r w:rsidRPr="00861E97">
        <w:rPr>
          <w:color w:val="000000"/>
          <w:sz w:val="28"/>
          <w:szCs w:val="28"/>
          <w:lang w:val="en-US"/>
        </w:rPr>
        <w:t>h</w:t>
      </w:r>
      <w:r w:rsidRPr="00861E97">
        <w:rPr>
          <w:color w:val="000000"/>
          <w:sz w:val="28"/>
          <w:szCs w:val="28"/>
          <w:vertAlign w:val="subscript"/>
          <w:lang w:val="en-US"/>
        </w:rPr>
        <w:t>y</w:t>
      </w:r>
      <w:proofErr w:type="spellEnd"/>
      <w:r w:rsidRPr="00861E97">
        <w:rPr>
          <w:color w:val="000000"/>
          <w:sz w:val="28"/>
          <w:szCs w:val="28"/>
        </w:rPr>
        <w:t xml:space="preserve"> ,</w:t>
      </w:r>
      <w:proofErr w:type="gramEnd"/>
    </w:p>
    <w:p w:rsidR="00463164" w:rsidRPr="00861E97" w:rsidRDefault="00463164" w:rsidP="00463164">
      <w:pPr>
        <w:pStyle w:val="Normal"/>
        <w:shd w:val="clear" w:color="auto" w:fill="FFFFFF"/>
        <w:tabs>
          <w:tab w:val="left" w:pos="5366"/>
        </w:tabs>
        <w:ind w:firstLine="454"/>
        <w:jc w:val="center"/>
        <w:rPr>
          <w:color w:val="000000"/>
          <w:sz w:val="28"/>
          <w:szCs w:val="28"/>
        </w:rPr>
      </w:pPr>
    </w:p>
    <w:p w:rsidR="00463164" w:rsidRPr="00861E97" w:rsidRDefault="00463164" w:rsidP="00463164">
      <w:pPr>
        <w:pStyle w:val="Normal"/>
        <w:shd w:val="clear" w:color="auto" w:fill="FFFFFF"/>
        <w:tabs>
          <w:tab w:val="left" w:pos="5366"/>
        </w:tabs>
        <w:ind w:firstLine="454"/>
        <w:jc w:val="both"/>
        <w:rPr>
          <w:color w:val="000000"/>
          <w:sz w:val="28"/>
          <w:szCs w:val="28"/>
        </w:rPr>
      </w:pPr>
      <w:r w:rsidRPr="00861E97">
        <w:rPr>
          <w:noProof/>
          <w:color w:val="000000"/>
          <w:sz w:val="28"/>
          <w:szCs w:val="28"/>
        </w:rPr>
        <w:lastRenderedPageBreak/>
        <w:pict>
          <v:line id="_x0000_s1027" style="position:absolute;left:0;text-align:left;z-index:251661312" from="93.6pt,6pt" to="93.6pt,6pt" o:allowincell="f"/>
        </w:pict>
      </w:r>
      <w:r w:rsidRPr="00861E97">
        <w:rPr>
          <w:noProof/>
          <w:color w:val="000000"/>
          <w:sz w:val="28"/>
          <w:szCs w:val="28"/>
        </w:rPr>
        <w:pict>
          <v:line id="_x0000_s1026" style="position:absolute;left:0;text-align:left;z-index:251660288" from="93.6pt,6pt" to="93.6pt,6pt" o:allowincell="f"/>
        </w:pict>
      </w:r>
      <w:r w:rsidRPr="00861E97">
        <w:rPr>
          <w:color w:val="000000"/>
          <w:sz w:val="28"/>
          <w:szCs w:val="28"/>
        </w:rPr>
        <w:t xml:space="preserve">причем    </w:t>
      </w:r>
      <w:proofErr w:type="gramStart"/>
      <w:r w:rsidRPr="00861E97">
        <w:rPr>
          <w:color w:val="000000"/>
          <w:sz w:val="28"/>
          <w:szCs w:val="28"/>
          <w:lang w:val="en-US" w:eastAsia="ko-KR"/>
        </w:rPr>
        <w:t>S</w:t>
      </w:r>
      <w:proofErr w:type="spellStart"/>
      <w:proofErr w:type="gramEnd"/>
      <w:r w:rsidRPr="00861E97">
        <w:rPr>
          <w:color w:val="000000"/>
          <w:sz w:val="28"/>
          <w:szCs w:val="28"/>
          <w:lang w:eastAsia="ko-KR"/>
        </w:rPr>
        <w:t>р</w:t>
      </w:r>
      <w:proofErr w:type="spellEnd"/>
      <w:r w:rsidRPr="00861E97">
        <w:rPr>
          <w:color w:val="000000"/>
          <w:sz w:val="28"/>
          <w:szCs w:val="28"/>
        </w:rPr>
        <w:t xml:space="preserve"> - средняя площадь, вычисляемая по формуле </w:t>
      </w:r>
    </w:p>
    <w:p w:rsidR="00463164" w:rsidRPr="00861E97" w:rsidRDefault="00463164" w:rsidP="00463164">
      <w:pPr>
        <w:pStyle w:val="Normal"/>
        <w:shd w:val="clear" w:color="auto" w:fill="FFFFFF"/>
        <w:tabs>
          <w:tab w:val="left" w:pos="5366"/>
        </w:tabs>
        <w:ind w:firstLine="454"/>
        <w:jc w:val="both"/>
        <w:rPr>
          <w:color w:val="000000"/>
          <w:sz w:val="28"/>
          <w:szCs w:val="28"/>
        </w:rPr>
      </w:pPr>
    </w:p>
    <w:p w:rsidR="00463164" w:rsidRPr="00861E97" w:rsidRDefault="00463164" w:rsidP="00463164">
      <w:pPr>
        <w:pStyle w:val="Normal"/>
        <w:shd w:val="clear" w:color="auto" w:fill="FFFFFF"/>
        <w:tabs>
          <w:tab w:val="left" w:pos="5366"/>
        </w:tabs>
        <w:jc w:val="center"/>
        <w:rPr>
          <w:sz w:val="28"/>
          <w:szCs w:val="28"/>
          <w:lang w:val="kk-KZ"/>
        </w:rPr>
      </w:pPr>
      <w:r w:rsidRPr="00861E97">
        <w:rPr>
          <w:position w:val="-24"/>
          <w:sz w:val="28"/>
          <w:szCs w:val="28"/>
        </w:rPr>
        <w:object w:dxaOrig="132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6pt;height:30.85pt" o:ole="">
            <v:imagedata r:id="rId4" o:title=""/>
          </v:shape>
          <o:OLEObject Type="Embed" ProgID="Equation.3" ShapeID="_x0000_i1025" DrawAspect="Content" ObjectID="_1658046806" r:id="rId5"/>
        </w:object>
      </w:r>
    </w:p>
    <w:p w:rsidR="00463164" w:rsidRPr="00861E97" w:rsidRDefault="00463164" w:rsidP="00463164">
      <w:pPr>
        <w:pStyle w:val="Normal"/>
        <w:shd w:val="clear" w:color="auto" w:fill="FFFFFF"/>
        <w:ind w:firstLine="454"/>
        <w:jc w:val="center"/>
        <w:rPr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t xml:space="preserve">где </w:t>
      </w:r>
      <w:r w:rsidRPr="00861E97">
        <w:rPr>
          <w:color w:val="000000"/>
          <w:sz w:val="28"/>
          <w:szCs w:val="28"/>
          <w:lang w:val="en-US"/>
        </w:rPr>
        <w:t>S</w:t>
      </w:r>
      <w:r w:rsidRPr="00861E97">
        <w:rPr>
          <w:color w:val="000000"/>
          <w:sz w:val="28"/>
          <w:szCs w:val="28"/>
          <w:vertAlign w:val="subscript"/>
          <w:lang w:val="en-US"/>
        </w:rPr>
        <w:t>K</w:t>
      </w:r>
      <w:r w:rsidRPr="00861E97">
        <w:rPr>
          <w:color w:val="000000"/>
          <w:sz w:val="28"/>
          <w:szCs w:val="28"/>
        </w:rPr>
        <w:t xml:space="preserve"> и </w:t>
      </w:r>
      <w:proofErr w:type="spellStart"/>
      <w:r w:rsidRPr="00861E97">
        <w:rPr>
          <w:color w:val="000000"/>
          <w:sz w:val="28"/>
          <w:szCs w:val="28"/>
          <w:lang w:val="en-US"/>
        </w:rPr>
        <w:t>S</w:t>
      </w:r>
      <w:r w:rsidRPr="00861E97">
        <w:rPr>
          <w:color w:val="000000"/>
          <w:sz w:val="28"/>
          <w:szCs w:val="28"/>
          <w:vertAlign w:val="subscript"/>
          <w:lang w:val="en-US"/>
        </w:rPr>
        <w:t>n</w:t>
      </w:r>
      <w:proofErr w:type="spellEnd"/>
      <w:r w:rsidRPr="00861E97">
        <w:rPr>
          <w:color w:val="000000"/>
          <w:sz w:val="28"/>
          <w:szCs w:val="28"/>
        </w:rPr>
        <w:t xml:space="preserve"> - площади кровли и почвы рудной залежи или вмещающих пород: принять          </w:t>
      </w:r>
      <w:proofErr w:type="gramStart"/>
      <w:r w:rsidRPr="00861E97">
        <w:rPr>
          <w:color w:val="000000"/>
          <w:sz w:val="28"/>
          <w:szCs w:val="28"/>
          <w:lang w:val="en-US"/>
        </w:rPr>
        <w:t>S</w:t>
      </w:r>
      <w:proofErr w:type="spellStart"/>
      <w:proofErr w:type="gramEnd"/>
      <w:r w:rsidRPr="00861E97">
        <w:rPr>
          <w:color w:val="000000"/>
          <w:sz w:val="28"/>
          <w:szCs w:val="28"/>
          <w:vertAlign w:val="subscript"/>
        </w:rPr>
        <w:t>р</w:t>
      </w:r>
      <w:proofErr w:type="spellEnd"/>
      <w:r w:rsidRPr="00861E97">
        <w:rPr>
          <w:color w:val="000000"/>
          <w:sz w:val="28"/>
          <w:szCs w:val="28"/>
        </w:rPr>
        <w:t xml:space="preserve"> = </w:t>
      </w:r>
      <w:proofErr w:type="spellStart"/>
      <w:r w:rsidRPr="00861E97">
        <w:rPr>
          <w:color w:val="000000"/>
          <w:sz w:val="28"/>
          <w:szCs w:val="28"/>
          <w:lang w:val="en-US"/>
        </w:rPr>
        <w:t>S</w:t>
      </w:r>
      <w:r w:rsidRPr="00861E97">
        <w:rPr>
          <w:color w:val="000000"/>
          <w:sz w:val="28"/>
          <w:szCs w:val="28"/>
          <w:vertAlign w:val="subscript"/>
          <w:lang w:val="en-US"/>
        </w:rPr>
        <w:t>n</w:t>
      </w:r>
      <w:proofErr w:type="spellEnd"/>
      <w:r w:rsidRPr="00861E97">
        <w:rPr>
          <w:color w:val="000000"/>
          <w:sz w:val="28"/>
          <w:szCs w:val="28"/>
        </w:rPr>
        <w:t xml:space="preserve"> </w:t>
      </w:r>
      <w:proofErr w:type="spellStart"/>
      <w:r w:rsidRPr="00861E97">
        <w:rPr>
          <w:color w:val="000000"/>
          <w:sz w:val="28"/>
          <w:szCs w:val="28"/>
          <w:lang w:val="en-US"/>
        </w:rPr>
        <w:t>h</w:t>
      </w:r>
      <w:r w:rsidRPr="00861E97">
        <w:rPr>
          <w:color w:val="000000"/>
          <w:sz w:val="28"/>
          <w:szCs w:val="28"/>
          <w:vertAlign w:val="subscript"/>
          <w:lang w:val="en-US"/>
        </w:rPr>
        <w:t>y</w:t>
      </w:r>
      <w:proofErr w:type="spellEnd"/>
      <w:r w:rsidRPr="00861E97">
        <w:rPr>
          <w:color w:val="000000"/>
          <w:sz w:val="28"/>
          <w:szCs w:val="28"/>
          <w:vertAlign w:val="subscript"/>
        </w:rPr>
        <w:t>,</w:t>
      </w:r>
    </w:p>
    <w:p w:rsidR="00463164" w:rsidRPr="00861E97" w:rsidRDefault="00463164" w:rsidP="00463164">
      <w:pPr>
        <w:pStyle w:val="Normal"/>
        <w:shd w:val="clear" w:color="auto" w:fill="FFFFFF"/>
        <w:ind w:firstLine="454"/>
        <w:jc w:val="both"/>
        <w:rPr>
          <w:color w:val="000000"/>
          <w:sz w:val="28"/>
          <w:szCs w:val="28"/>
          <w:lang w:val="kk-KZ"/>
        </w:rPr>
      </w:pPr>
      <w:r w:rsidRPr="00861E97">
        <w:rPr>
          <w:color w:val="000000"/>
          <w:sz w:val="28"/>
          <w:szCs w:val="28"/>
        </w:rPr>
        <w:t>средняя высота блока, определяемая как</w:t>
      </w:r>
    </w:p>
    <w:p w:rsidR="00463164" w:rsidRPr="00861E97" w:rsidRDefault="00463164" w:rsidP="00463164">
      <w:pPr>
        <w:pStyle w:val="Normal"/>
        <w:shd w:val="clear" w:color="auto" w:fill="FFFFFF"/>
        <w:ind w:firstLine="454"/>
        <w:jc w:val="both"/>
        <w:rPr>
          <w:sz w:val="28"/>
          <w:szCs w:val="28"/>
          <w:lang w:val="kk-KZ"/>
        </w:rPr>
      </w:pPr>
    </w:p>
    <w:p w:rsidR="00463164" w:rsidRPr="00861E97" w:rsidRDefault="00463164" w:rsidP="00463164">
      <w:pPr>
        <w:pStyle w:val="Normal"/>
        <w:shd w:val="clear" w:color="auto" w:fill="FFFFFF"/>
        <w:ind w:firstLine="454"/>
        <w:jc w:val="center"/>
        <w:rPr>
          <w:color w:val="000000"/>
          <w:sz w:val="28"/>
          <w:szCs w:val="28"/>
          <w:vertAlign w:val="subscript"/>
          <w:lang w:val="kk-KZ"/>
        </w:rPr>
      </w:pPr>
      <w:proofErr w:type="spellStart"/>
      <w:proofErr w:type="gramStart"/>
      <w:r w:rsidRPr="00861E97">
        <w:rPr>
          <w:color w:val="000000"/>
          <w:sz w:val="28"/>
          <w:szCs w:val="28"/>
          <w:lang w:val="en-US"/>
        </w:rPr>
        <w:t>h</w:t>
      </w:r>
      <w:r w:rsidRPr="00861E97">
        <w:rPr>
          <w:color w:val="000000"/>
          <w:sz w:val="28"/>
          <w:szCs w:val="28"/>
          <w:vertAlign w:val="subscript"/>
          <w:lang w:val="en-US"/>
        </w:rPr>
        <w:t>y</w:t>
      </w:r>
      <w:proofErr w:type="spellEnd"/>
      <w:proofErr w:type="gramEnd"/>
      <w:r w:rsidRPr="00861E97">
        <w:rPr>
          <w:color w:val="000000"/>
          <w:sz w:val="28"/>
          <w:szCs w:val="28"/>
        </w:rPr>
        <w:t xml:space="preserve"> = </w:t>
      </w:r>
      <w:r w:rsidRPr="00861E97">
        <w:rPr>
          <w:color w:val="000000"/>
          <w:sz w:val="28"/>
          <w:szCs w:val="28"/>
          <w:lang w:val="en-US"/>
        </w:rPr>
        <w:t>h</w:t>
      </w:r>
      <w:r w:rsidRPr="00861E97">
        <w:rPr>
          <w:color w:val="000000"/>
          <w:sz w:val="28"/>
          <w:szCs w:val="28"/>
          <w:vertAlign w:val="subscript"/>
        </w:rPr>
        <w:t>К</w:t>
      </w:r>
      <w:r w:rsidRPr="00861E97">
        <w:rPr>
          <w:color w:val="000000"/>
          <w:sz w:val="28"/>
          <w:szCs w:val="28"/>
        </w:rPr>
        <w:t xml:space="preserve"> – </w:t>
      </w:r>
      <w:r w:rsidRPr="00861E97">
        <w:rPr>
          <w:color w:val="000000"/>
          <w:sz w:val="28"/>
          <w:szCs w:val="28"/>
          <w:lang w:val="en-US"/>
        </w:rPr>
        <w:t>h</w:t>
      </w:r>
      <w:r w:rsidRPr="00861E97">
        <w:rPr>
          <w:color w:val="000000"/>
          <w:sz w:val="28"/>
          <w:szCs w:val="28"/>
          <w:vertAlign w:val="subscript"/>
        </w:rPr>
        <w:t>П</w:t>
      </w:r>
    </w:p>
    <w:p w:rsidR="00463164" w:rsidRPr="00861E97" w:rsidRDefault="00463164" w:rsidP="00463164">
      <w:pPr>
        <w:pStyle w:val="Normal"/>
        <w:shd w:val="clear" w:color="auto" w:fill="FFFFFF"/>
        <w:ind w:firstLine="454"/>
        <w:jc w:val="center"/>
        <w:rPr>
          <w:color w:val="000000"/>
          <w:sz w:val="28"/>
          <w:szCs w:val="28"/>
          <w:lang w:val="kk-KZ"/>
        </w:rPr>
      </w:pPr>
    </w:p>
    <w:p w:rsidR="00463164" w:rsidRPr="00861E97" w:rsidRDefault="00463164" w:rsidP="00463164">
      <w:pPr>
        <w:pStyle w:val="Normal"/>
        <w:shd w:val="clear" w:color="auto" w:fill="FFFFFF"/>
        <w:ind w:firstLine="454"/>
        <w:jc w:val="both"/>
        <w:rPr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t xml:space="preserve">где </w:t>
      </w:r>
      <w:r w:rsidRPr="00861E97">
        <w:rPr>
          <w:color w:val="000000"/>
          <w:sz w:val="28"/>
          <w:szCs w:val="28"/>
          <w:lang w:val="en-US"/>
        </w:rPr>
        <w:t>h</w:t>
      </w:r>
      <w:r w:rsidRPr="00861E97">
        <w:rPr>
          <w:color w:val="000000"/>
          <w:sz w:val="28"/>
          <w:szCs w:val="28"/>
          <w:vertAlign w:val="subscript"/>
        </w:rPr>
        <w:t>К</w:t>
      </w:r>
      <w:r w:rsidRPr="00861E97">
        <w:rPr>
          <w:color w:val="000000"/>
          <w:sz w:val="28"/>
          <w:szCs w:val="28"/>
        </w:rPr>
        <w:t xml:space="preserve"> и </w:t>
      </w:r>
      <w:r w:rsidRPr="00861E97">
        <w:rPr>
          <w:color w:val="000000"/>
          <w:sz w:val="28"/>
          <w:szCs w:val="28"/>
          <w:lang w:val="en-US"/>
        </w:rPr>
        <w:t>h</w:t>
      </w:r>
      <w:r w:rsidRPr="00861E97">
        <w:rPr>
          <w:color w:val="000000"/>
          <w:sz w:val="28"/>
          <w:szCs w:val="28"/>
          <w:vertAlign w:val="subscript"/>
        </w:rPr>
        <w:t>П</w:t>
      </w:r>
      <w:r w:rsidRPr="00861E97">
        <w:rPr>
          <w:color w:val="000000"/>
          <w:sz w:val="28"/>
          <w:szCs w:val="28"/>
        </w:rPr>
        <w:t xml:space="preserve"> </w:t>
      </w:r>
      <w:proofErr w:type="gramStart"/>
      <w:r w:rsidRPr="00861E97">
        <w:rPr>
          <w:color w:val="000000"/>
          <w:sz w:val="28"/>
          <w:szCs w:val="28"/>
        </w:rPr>
        <w:t>-с</w:t>
      </w:r>
      <w:proofErr w:type="gramEnd"/>
      <w:r w:rsidRPr="00861E97">
        <w:rPr>
          <w:color w:val="000000"/>
          <w:sz w:val="28"/>
          <w:szCs w:val="28"/>
        </w:rPr>
        <w:t xml:space="preserve">редние абсолютные отметки кровли и почвы рудной залежи (вмещающих пород). </w:t>
      </w:r>
    </w:p>
    <w:p w:rsidR="00463164" w:rsidRPr="00861E97" w:rsidRDefault="00463164" w:rsidP="00463164">
      <w:pPr>
        <w:pStyle w:val="Normal"/>
        <w:shd w:val="clear" w:color="auto" w:fill="FFFFFF"/>
        <w:ind w:firstLine="454"/>
        <w:jc w:val="both"/>
        <w:rPr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t>Количества металла в залежи вычисляется по формуле</w:t>
      </w:r>
    </w:p>
    <w:p w:rsidR="00463164" w:rsidRPr="00861E97" w:rsidRDefault="00463164" w:rsidP="00463164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</w:p>
    <w:p w:rsidR="00463164" w:rsidRPr="00861E97" w:rsidRDefault="00463164" w:rsidP="00463164">
      <w:pPr>
        <w:pStyle w:val="Normal"/>
        <w:shd w:val="clear" w:color="auto" w:fill="FFFFFF"/>
        <w:tabs>
          <w:tab w:val="left" w:pos="5357"/>
        </w:tabs>
        <w:ind w:firstLine="454"/>
        <w:jc w:val="center"/>
        <w:rPr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  <w:lang w:val="en-US" w:eastAsia="ko-KR"/>
        </w:rPr>
        <w:t>Q</w:t>
      </w:r>
      <w:r w:rsidRPr="00861E97">
        <w:rPr>
          <w:color w:val="000000"/>
          <w:sz w:val="28"/>
          <w:szCs w:val="28"/>
          <w:vertAlign w:val="subscript"/>
          <w:lang w:val="en-US"/>
        </w:rPr>
        <w:t>M</w:t>
      </w:r>
      <w:r w:rsidRPr="00861E97">
        <w:rPr>
          <w:color w:val="000000"/>
          <w:sz w:val="28"/>
          <w:szCs w:val="28"/>
        </w:rPr>
        <w:t xml:space="preserve"> = </w:t>
      </w:r>
      <w:proofErr w:type="spellStart"/>
      <w:proofErr w:type="gramStart"/>
      <w:r w:rsidRPr="00861E97">
        <w:rPr>
          <w:color w:val="000000"/>
          <w:sz w:val="28"/>
          <w:szCs w:val="28"/>
          <w:lang w:val="en-US"/>
        </w:rPr>
        <w:t>V</w:t>
      </w:r>
      <w:r w:rsidRPr="00861E97">
        <w:rPr>
          <w:color w:val="000000"/>
          <w:sz w:val="28"/>
          <w:szCs w:val="28"/>
          <w:vertAlign w:val="subscript"/>
          <w:lang w:val="en-US"/>
        </w:rPr>
        <w:t>p</w:t>
      </w:r>
      <w:proofErr w:type="spellEnd"/>
      <w:proofErr w:type="gramEnd"/>
      <w:r w:rsidRPr="00861E97">
        <w:rPr>
          <w:color w:val="000000"/>
          <w:sz w:val="28"/>
          <w:szCs w:val="28"/>
        </w:rPr>
        <w:t xml:space="preserve"> </w:t>
      </w:r>
      <w:r w:rsidRPr="00861E97">
        <w:rPr>
          <w:color w:val="000000"/>
          <w:sz w:val="28"/>
          <w:szCs w:val="28"/>
          <w:lang w:val="en-US"/>
        </w:rPr>
        <w:sym w:font="Symbol" w:char="F0D7"/>
      </w:r>
      <w:r w:rsidRPr="00861E97">
        <w:rPr>
          <w:color w:val="000000"/>
          <w:sz w:val="28"/>
          <w:szCs w:val="28"/>
        </w:rPr>
        <w:t xml:space="preserve"> </w:t>
      </w:r>
      <w:r w:rsidRPr="00861E97">
        <w:rPr>
          <w:color w:val="000000"/>
          <w:sz w:val="28"/>
          <w:szCs w:val="28"/>
          <w:lang w:val="en-US"/>
        </w:rPr>
        <w:sym w:font="Symbol" w:char="F067"/>
      </w:r>
      <w:r w:rsidRPr="00861E97">
        <w:rPr>
          <w:color w:val="000000"/>
          <w:sz w:val="28"/>
          <w:szCs w:val="28"/>
          <w:lang w:val="en-US"/>
        </w:rPr>
        <w:sym w:font="Symbol" w:char="F0D7"/>
      </w:r>
      <w:r w:rsidRPr="00861E97">
        <w:rPr>
          <w:color w:val="000000"/>
          <w:sz w:val="28"/>
          <w:szCs w:val="28"/>
        </w:rPr>
        <w:t xml:space="preserve"> </w:t>
      </w:r>
      <w:r w:rsidRPr="00861E97">
        <w:rPr>
          <w:color w:val="000000"/>
          <w:sz w:val="28"/>
          <w:szCs w:val="28"/>
          <w:lang w:val="en-US"/>
        </w:rPr>
        <w:t>c</w:t>
      </w:r>
      <w:r w:rsidRPr="00861E97">
        <w:rPr>
          <w:color w:val="000000"/>
          <w:sz w:val="28"/>
          <w:szCs w:val="28"/>
        </w:rPr>
        <w:t xml:space="preserve">   ,</w:t>
      </w:r>
    </w:p>
    <w:p w:rsidR="00463164" w:rsidRPr="00861E97" w:rsidRDefault="00463164" w:rsidP="00463164">
      <w:pPr>
        <w:pStyle w:val="Normal"/>
        <w:shd w:val="clear" w:color="auto" w:fill="FFFFFF"/>
        <w:tabs>
          <w:tab w:val="left" w:pos="5357"/>
        </w:tabs>
        <w:ind w:firstLine="454"/>
        <w:jc w:val="center"/>
        <w:rPr>
          <w:sz w:val="28"/>
          <w:szCs w:val="28"/>
        </w:rPr>
      </w:pPr>
    </w:p>
    <w:p w:rsidR="00463164" w:rsidRPr="00861E97" w:rsidRDefault="00463164" w:rsidP="00463164">
      <w:pPr>
        <w:pStyle w:val="Normal"/>
        <w:shd w:val="clear" w:color="auto" w:fill="FFFFFF"/>
        <w:ind w:firstLine="454"/>
        <w:jc w:val="both"/>
        <w:rPr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t xml:space="preserve">где </w:t>
      </w:r>
      <w:proofErr w:type="spellStart"/>
      <w:r w:rsidRPr="00861E97">
        <w:rPr>
          <w:color w:val="000000"/>
          <w:sz w:val="28"/>
          <w:szCs w:val="28"/>
          <w:lang w:val="en-US"/>
        </w:rPr>
        <w:t>Vp</w:t>
      </w:r>
      <w:proofErr w:type="spellEnd"/>
      <w:r w:rsidRPr="00861E97">
        <w:rPr>
          <w:color w:val="000000"/>
          <w:sz w:val="28"/>
          <w:szCs w:val="28"/>
        </w:rPr>
        <w:t xml:space="preserve"> - объем рудной залежи</w:t>
      </w:r>
    </w:p>
    <w:p w:rsidR="00463164" w:rsidRPr="00861E97" w:rsidRDefault="00463164" w:rsidP="00463164">
      <w:pPr>
        <w:pStyle w:val="Normal"/>
        <w:shd w:val="clear" w:color="auto" w:fill="FFFFFF"/>
        <w:ind w:firstLine="454"/>
        <w:jc w:val="both"/>
        <w:rPr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t xml:space="preserve">       </w:t>
      </w:r>
      <w:r w:rsidRPr="00861E97">
        <w:rPr>
          <w:color w:val="000000"/>
          <w:sz w:val="28"/>
          <w:szCs w:val="28"/>
          <w:lang w:val="en-US"/>
        </w:rPr>
        <w:sym w:font="Symbol" w:char="F067"/>
      </w:r>
      <w:r w:rsidRPr="00861E97">
        <w:rPr>
          <w:color w:val="000000"/>
          <w:sz w:val="28"/>
          <w:szCs w:val="28"/>
          <w:vertAlign w:val="subscript"/>
          <w:lang w:val="en-US"/>
        </w:rPr>
        <w:t>p</w:t>
      </w:r>
      <w:r w:rsidRPr="00861E97">
        <w:rPr>
          <w:color w:val="000000"/>
          <w:sz w:val="28"/>
          <w:szCs w:val="28"/>
        </w:rPr>
        <w:t xml:space="preserve"> - </w:t>
      </w:r>
      <w:proofErr w:type="gramStart"/>
      <w:r w:rsidRPr="00861E97">
        <w:rPr>
          <w:color w:val="000000"/>
          <w:sz w:val="28"/>
          <w:szCs w:val="28"/>
        </w:rPr>
        <w:t>плотность</w:t>
      </w:r>
      <w:proofErr w:type="gramEnd"/>
      <w:r w:rsidRPr="00861E97">
        <w:rPr>
          <w:color w:val="000000"/>
          <w:sz w:val="28"/>
          <w:szCs w:val="28"/>
        </w:rPr>
        <w:t xml:space="preserve"> руды, т/м</w:t>
      </w:r>
      <w:r w:rsidRPr="00861E97">
        <w:rPr>
          <w:color w:val="000000"/>
          <w:sz w:val="28"/>
          <w:szCs w:val="28"/>
          <w:vertAlign w:val="superscript"/>
        </w:rPr>
        <w:t>3</w:t>
      </w:r>
      <w:r w:rsidRPr="00861E97">
        <w:rPr>
          <w:color w:val="000000"/>
          <w:sz w:val="28"/>
          <w:szCs w:val="28"/>
        </w:rPr>
        <w:t xml:space="preserve">; </w:t>
      </w:r>
    </w:p>
    <w:p w:rsidR="00463164" w:rsidRPr="00861E97" w:rsidRDefault="00463164" w:rsidP="00463164">
      <w:pPr>
        <w:pStyle w:val="Normal"/>
        <w:shd w:val="clear" w:color="auto" w:fill="FFFFFF"/>
        <w:ind w:firstLine="454"/>
        <w:jc w:val="both"/>
        <w:rPr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t xml:space="preserve">       </w:t>
      </w:r>
      <w:proofErr w:type="spellStart"/>
      <w:r w:rsidRPr="00861E97">
        <w:rPr>
          <w:color w:val="000000"/>
          <w:sz w:val="28"/>
          <w:szCs w:val="28"/>
        </w:rPr>
        <w:t>c</w:t>
      </w:r>
      <w:proofErr w:type="spellEnd"/>
      <w:r w:rsidRPr="00861E97">
        <w:rPr>
          <w:color w:val="000000"/>
          <w:sz w:val="28"/>
          <w:szCs w:val="28"/>
        </w:rPr>
        <w:t xml:space="preserve">  - среднее содержание металла в руде, %.</w:t>
      </w:r>
    </w:p>
    <w:p w:rsidR="00463164" w:rsidRPr="00861E97" w:rsidRDefault="00463164" w:rsidP="00463164">
      <w:pPr>
        <w:pStyle w:val="Normal"/>
        <w:shd w:val="clear" w:color="auto" w:fill="FFFFFF"/>
        <w:ind w:firstLine="454"/>
        <w:jc w:val="both"/>
        <w:rPr>
          <w:color w:val="000000"/>
          <w:sz w:val="28"/>
          <w:szCs w:val="28"/>
        </w:rPr>
      </w:pPr>
    </w:p>
    <w:p w:rsidR="00463164" w:rsidRPr="00861E97" w:rsidRDefault="00463164" w:rsidP="00463164">
      <w:pPr>
        <w:pStyle w:val="Normal"/>
        <w:shd w:val="clear" w:color="auto" w:fill="FFFFFF"/>
        <w:ind w:firstLine="454"/>
        <w:jc w:val="both"/>
        <w:rPr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t xml:space="preserve">       Количество пород внутренней вскрыши определяется по формуле</w:t>
      </w:r>
    </w:p>
    <w:p w:rsidR="00463164" w:rsidRPr="00861E97" w:rsidRDefault="00463164" w:rsidP="00463164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</w:p>
    <w:p w:rsidR="00463164" w:rsidRPr="00861E97" w:rsidRDefault="00463164" w:rsidP="00463164">
      <w:pPr>
        <w:pStyle w:val="Normal"/>
        <w:shd w:val="clear" w:color="auto" w:fill="FFFFFF"/>
        <w:tabs>
          <w:tab w:val="left" w:pos="5342"/>
        </w:tabs>
        <w:ind w:firstLine="454"/>
        <w:jc w:val="center"/>
        <w:rPr>
          <w:color w:val="000000"/>
          <w:sz w:val="28"/>
          <w:szCs w:val="28"/>
          <w:vertAlign w:val="subscript"/>
        </w:rPr>
      </w:pPr>
      <w:r w:rsidRPr="00861E97">
        <w:rPr>
          <w:color w:val="000000"/>
          <w:sz w:val="28"/>
          <w:szCs w:val="28"/>
          <w:lang w:val="en-US"/>
        </w:rPr>
        <w:t>Q</w:t>
      </w:r>
      <w:r w:rsidRPr="00861E97">
        <w:rPr>
          <w:color w:val="000000"/>
          <w:sz w:val="28"/>
          <w:szCs w:val="28"/>
          <w:vertAlign w:val="subscript"/>
          <w:lang w:val="en-US"/>
        </w:rPr>
        <w:t>B</w:t>
      </w:r>
      <w:r w:rsidRPr="00861E97">
        <w:rPr>
          <w:color w:val="000000"/>
          <w:sz w:val="28"/>
          <w:szCs w:val="28"/>
        </w:rPr>
        <w:t xml:space="preserve"> = </w:t>
      </w:r>
      <w:r w:rsidRPr="00861E97">
        <w:rPr>
          <w:color w:val="000000"/>
          <w:sz w:val="28"/>
          <w:szCs w:val="28"/>
          <w:lang w:val="en-US"/>
        </w:rPr>
        <w:t>V</w:t>
      </w:r>
      <w:r w:rsidRPr="00861E97">
        <w:rPr>
          <w:color w:val="000000"/>
          <w:sz w:val="28"/>
          <w:szCs w:val="28"/>
          <w:vertAlign w:val="subscript"/>
          <w:lang w:val="en-US"/>
        </w:rPr>
        <w:t>B</w:t>
      </w:r>
      <w:r w:rsidRPr="00861E97">
        <w:rPr>
          <w:color w:val="000000"/>
          <w:sz w:val="28"/>
          <w:szCs w:val="28"/>
        </w:rPr>
        <w:t xml:space="preserve"> </w:t>
      </w:r>
      <w:r w:rsidRPr="00861E97">
        <w:rPr>
          <w:color w:val="000000"/>
          <w:sz w:val="28"/>
          <w:szCs w:val="28"/>
          <w:lang w:val="en-US"/>
        </w:rPr>
        <w:sym w:font="Symbol" w:char="F067"/>
      </w:r>
      <w:r w:rsidRPr="00861E97">
        <w:rPr>
          <w:color w:val="000000"/>
          <w:sz w:val="28"/>
          <w:szCs w:val="28"/>
          <w:vertAlign w:val="subscript"/>
          <w:lang w:val="en-US"/>
        </w:rPr>
        <w:t>B</w:t>
      </w:r>
    </w:p>
    <w:p w:rsidR="00463164" w:rsidRPr="00861E97" w:rsidRDefault="00463164" w:rsidP="00463164">
      <w:pPr>
        <w:pStyle w:val="Normal"/>
        <w:shd w:val="clear" w:color="auto" w:fill="FFFFFF"/>
        <w:tabs>
          <w:tab w:val="left" w:pos="5342"/>
        </w:tabs>
        <w:ind w:firstLine="454"/>
        <w:jc w:val="center"/>
        <w:rPr>
          <w:color w:val="000000"/>
          <w:sz w:val="28"/>
          <w:szCs w:val="28"/>
        </w:rPr>
      </w:pPr>
    </w:p>
    <w:p w:rsidR="00463164" w:rsidRPr="00861E97" w:rsidRDefault="00463164" w:rsidP="00463164">
      <w:pPr>
        <w:pStyle w:val="Normal"/>
        <w:shd w:val="clear" w:color="auto" w:fill="FFFFFF"/>
        <w:tabs>
          <w:tab w:val="left" w:pos="5342"/>
        </w:tabs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 xml:space="preserve">где </w:t>
      </w:r>
      <w:r w:rsidRPr="00861E97">
        <w:rPr>
          <w:color w:val="000000"/>
          <w:sz w:val="28"/>
          <w:szCs w:val="28"/>
          <w:lang w:val="en-US"/>
        </w:rPr>
        <w:t>V</w:t>
      </w:r>
      <w:r w:rsidRPr="00861E97">
        <w:rPr>
          <w:color w:val="000000"/>
          <w:sz w:val="28"/>
          <w:szCs w:val="28"/>
          <w:vertAlign w:val="subscript"/>
          <w:lang w:val="en-US"/>
        </w:rPr>
        <w:t>B</w:t>
      </w:r>
      <w:r w:rsidRPr="00861E97">
        <w:rPr>
          <w:color w:val="000000"/>
          <w:sz w:val="28"/>
          <w:szCs w:val="28"/>
        </w:rPr>
        <w:t xml:space="preserve"> - объем вмещающих пород;</w:t>
      </w:r>
    </w:p>
    <w:p w:rsidR="00463164" w:rsidRPr="00861E97" w:rsidRDefault="00463164" w:rsidP="00463164">
      <w:pPr>
        <w:pStyle w:val="Normal"/>
        <w:shd w:val="clear" w:color="auto" w:fill="FFFFFF"/>
        <w:ind w:firstLine="454"/>
        <w:jc w:val="both"/>
        <w:rPr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t xml:space="preserve">       </w:t>
      </w:r>
      <w:r w:rsidRPr="00861E97">
        <w:rPr>
          <w:color w:val="000000"/>
          <w:sz w:val="28"/>
          <w:szCs w:val="28"/>
          <w:lang w:val="en-US"/>
        </w:rPr>
        <w:sym w:font="Symbol" w:char="F067"/>
      </w:r>
      <w:r w:rsidRPr="00861E97">
        <w:rPr>
          <w:color w:val="000000"/>
          <w:sz w:val="28"/>
          <w:szCs w:val="28"/>
          <w:vertAlign w:val="subscript"/>
          <w:lang w:val="en-US"/>
        </w:rPr>
        <w:t>B</w:t>
      </w:r>
      <w:r w:rsidRPr="00861E97">
        <w:rPr>
          <w:color w:val="000000"/>
          <w:sz w:val="28"/>
          <w:szCs w:val="28"/>
        </w:rPr>
        <w:t xml:space="preserve"> - </w:t>
      </w:r>
      <w:proofErr w:type="gramStart"/>
      <w:r w:rsidRPr="00861E97">
        <w:rPr>
          <w:color w:val="000000"/>
          <w:sz w:val="28"/>
          <w:szCs w:val="28"/>
        </w:rPr>
        <w:t>плотность</w:t>
      </w:r>
      <w:proofErr w:type="gramEnd"/>
      <w:r w:rsidRPr="00861E97">
        <w:rPr>
          <w:color w:val="000000"/>
          <w:sz w:val="28"/>
          <w:szCs w:val="28"/>
        </w:rPr>
        <w:t xml:space="preserve"> вмещающих пород.</w:t>
      </w:r>
    </w:p>
    <w:p w:rsidR="00463164" w:rsidRPr="00861E97" w:rsidRDefault="00463164" w:rsidP="00463164">
      <w:pPr>
        <w:pStyle w:val="Normal"/>
        <w:shd w:val="clear" w:color="auto" w:fill="FFFFFF"/>
        <w:ind w:firstLine="454"/>
        <w:jc w:val="both"/>
        <w:rPr>
          <w:color w:val="000000"/>
          <w:sz w:val="28"/>
          <w:szCs w:val="28"/>
          <w:lang w:val="kk-KZ"/>
        </w:rPr>
      </w:pPr>
    </w:p>
    <w:p w:rsidR="00463164" w:rsidRPr="00861E97" w:rsidRDefault="00463164" w:rsidP="00463164">
      <w:pPr>
        <w:pStyle w:val="Normal"/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r w:rsidRPr="00861E97">
        <w:rPr>
          <w:sz w:val="28"/>
          <w:szCs w:val="28"/>
        </w:rPr>
        <w:t>5.2.3</w:t>
      </w:r>
      <w:r w:rsidRPr="00861E97">
        <w:rPr>
          <w:color w:val="000000"/>
          <w:sz w:val="28"/>
          <w:szCs w:val="28"/>
        </w:rPr>
        <w:t xml:space="preserve"> Определение площадей производится с использованием полярного планиметра или палетки. </w:t>
      </w:r>
    </w:p>
    <w:p w:rsidR="00463164" w:rsidRPr="00861E97" w:rsidRDefault="00463164" w:rsidP="00463164">
      <w:pPr>
        <w:pStyle w:val="Normal"/>
        <w:shd w:val="clear" w:color="auto" w:fill="FFFFFF"/>
        <w:ind w:firstLine="540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>5.2.4 Средняя высота взорванного блока определяется раздельно для рудной залежи и вмещающих пород.</w:t>
      </w:r>
    </w:p>
    <w:p w:rsidR="00463164" w:rsidRPr="00861E97" w:rsidRDefault="00463164" w:rsidP="00463164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>Средняя абсолютная отметка кровли залежи (</w:t>
      </w:r>
      <w:proofErr w:type="spellStart"/>
      <w:r w:rsidRPr="00861E97">
        <w:rPr>
          <w:color w:val="000000"/>
          <w:sz w:val="28"/>
          <w:szCs w:val="28"/>
          <w:lang w:val="en-US"/>
        </w:rPr>
        <w:t>h</w:t>
      </w:r>
      <w:r w:rsidRPr="00861E97">
        <w:rPr>
          <w:color w:val="000000"/>
          <w:sz w:val="28"/>
          <w:szCs w:val="28"/>
          <w:vertAlign w:val="subscript"/>
          <w:lang w:val="en-US"/>
        </w:rPr>
        <w:t>k</w:t>
      </w:r>
      <w:proofErr w:type="spellEnd"/>
      <w:r w:rsidRPr="00861E97">
        <w:rPr>
          <w:color w:val="000000"/>
          <w:sz w:val="28"/>
          <w:szCs w:val="28"/>
        </w:rPr>
        <w:t>) опре</w:t>
      </w:r>
      <w:r w:rsidRPr="00861E97">
        <w:rPr>
          <w:color w:val="000000"/>
          <w:sz w:val="28"/>
          <w:szCs w:val="28"/>
        </w:rPr>
        <w:softHyphen/>
        <w:t>деляется графически точечной палеткой размером 5x5 (</w:t>
      </w:r>
      <w:r w:rsidRPr="00861E97">
        <w:rPr>
          <w:color w:val="000000"/>
          <w:sz w:val="28"/>
          <w:szCs w:val="28"/>
          <w:lang w:eastAsia="ko-KR"/>
        </w:rPr>
        <w:t>мм</w:t>
      </w:r>
      <w:r w:rsidRPr="00861E97">
        <w:rPr>
          <w:color w:val="000000"/>
          <w:sz w:val="28"/>
          <w:szCs w:val="28"/>
        </w:rPr>
        <w:t>). Палетку дважды случайным образом накладывают на рудную залежь и с учетом горизонталей рельефа кровли и абсолютных отметок верхней бровки уступа блока путем интерполяции получают числен</w:t>
      </w:r>
      <w:r w:rsidRPr="00861E97">
        <w:rPr>
          <w:color w:val="000000"/>
          <w:sz w:val="28"/>
          <w:szCs w:val="28"/>
        </w:rPr>
        <w:softHyphen/>
        <w:t>ные значения отметок точек палетки, которые заносят в стандарт</w:t>
      </w:r>
      <w:r w:rsidRPr="00861E97">
        <w:rPr>
          <w:color w:val="000000"/>
          <w:sz w:val="28"/>
          <w:szCs w:val="28"/>
        </w:rPr>
        <w:softHyphen/>
        <w:t xml:space="preserve">ную матрицу. Суммируя </w:t>
      </w:r>
      <w:proofErr w:type="gramStart"/>
      <w:r w:rsidRPr="00861E97">
        <w:rPr>
          <w:color w:val="000000"/>
          <w:sz w:val="28"/>
          <w:szCs w:val="28"/>
        </w:rPr>
        <w:t>полученные значения для всех точек палет</w:t>
      </w:r>
      <w:r w:rsidRPr="00861E97">
        <w:rPr>
          <w:color w:val="000000"/>
          <w:sz w:val="28"/>
          <w:szCs w:val="28"/>
        </w:rPr>
        <w:softHyphen/>
        <w:t>ки и деля</w:t>
      </w:r>
      <w:proofErr w:type="gramEnd"/>
      <w:r w:rsidRPr="00861E97">
        <w:rPr>
          <w:color w:val="000000"/>
          <w:sz w:val="28"/>
          <w:szCs w:val="28"/>
        </w:rPr>
        <w:t xml:space="preserve"> сумму абсолютных отметок на число точек палетки, вы</w:t>
      </w:r>
      <w:r w:rsidRPr="00861E97">
        <w:rPr>
          <w:color w:val="000000"/>
          <w:sz w:val="28"/>
          <w:szCs w:val="28"/>
        </w:rPr>
        <w:softHyphen/>
        <w:t xml:space="preserve">числяют величину </w:t>
      </w:r>
      <w:proofErr w:type="spellStart"/>
      <w:r w:rsidRPr="00861E97">
        <w:rPr>
          <w:color w:val="000000"/>
          <w:sz w:val="28"/>
          <w:szCs w:val="28"/>
          <w:lang w:val="en-US"/>
        </w:rPr>
        <w:t>h</w:t>
      </w:r>
      <w:r w:rsidRPr="00861E97">
        <w:rPr>
          <w:color w:val="000000"/>
          <w:sz w:val="28"/>
          <w:szCs w:val="28"/>
          <w:vertAlign w:val="subscript"/>
          <w:lang w:val="en-US"/>
        </w:rPr>
        <w:t>k</w:t>
      </w:r>
      <w:proofErr w:type="spellEnd"/>
      <w:r w:rsidRPr="00861E97">
        <w:rPr>
          <w:color w:val="000000"/>
          <w:sz w:val="28"/>
          <w:szCs w:val="28"/>
        </w:rPr>
        <w:t>.</w:t>
      </w:r>
    </w:p>
    <w:p w:rsidR="00463164" w:rsidRPr="00861E97" w:rsidRDefault="00463164" w:rsidP="00463164">
      <w:pPr>
        <w:pStyle w:val="Normal"/>
        <w:shd w:val="clear" w:color="auto" w:fill="FFFFFF"/>
        <w:ind w:firstLine="454"/>
        <w:jc w:val="both"/>
        <w:rPr>
          <w:b/>
          <w:sz w:val="28"/>
          <w:szCs w:val="28"/>
        </w:rPr>
      </w:pPr>
      <w:r w:rsidRPr="00861E97">
        <w:rPr>
          <w:color w:val="000000"/>
          <w:sz w:val="28"/>
          <w:szCs w:val="28"/>
        </w:rPr>
        <w:t xml:space="preserve">Значение  </w:t>
      </w:r>
      <w:proofErr w:type="gramStart"/>
      <w:r w:rsidRPr="00861E97">
        <w:rPr>
          <w:color w:val="000000"/>
          <w:sz w:val="28"/>
          <w:szCs w:val="28"/>
          <w:lang w:val="en-US" w:eastAsia="ko-KR"/>
        </w:rPr>
        <w:t>h</w:t>
      </w:r>
      <w:proofErr w:type="spellStart"/>
      <w:proofErr w:type="gramEnd"/>
      <w:r w:rsidRPr="00861E97">
        <w:rPr>
          <w:color w:val="000000"/>
          <w:sz w:val="28"/>
          <w:szCs w:val="28"/>
          <w:vertAlign w:val="subscript"/>
        </w:rPr>
        <w:t>п</w:t>
      </w:r>
      <w:proofErr w:type="spellEnd"/>
      <w:r w:rsidRPr="00861E97">
        <w:rPr>
          <w:color w:val="000000"/>
          <w:sz w:val="28"/>
          <w:szCs w:val="28"/>
        </w:rPr>
        <w:t xml:space="preserve"> находят делением суммы всех отметок почвы уступа, нанесенных на плане блока, на их число. Значения </w:t>
      </w:r>
      <w:proofErr w:type="spellStart"/>
      <w:proofErr w:type="gramStart"/>
      <w:r w:rsidRPr="00861E97">
        <w:rPr>
          <w:color w:val="000000"/>
          <w:sz w:val="28"/>
          <w:szCs w:val="28"/>
        </w:rPr>
        <w:t>h</w:t>
      </w:r>
      <w:proofErr w:type="gramEnd"/>
      <w:r w:rsidRPr="00861E97">
        <w:rPr>
          <w:color w:val="000000"/>
          <w:sz w:val="28"/>
          <w:szCs w:val="28"/>
          <w:vertAlign w:val="subscript"/>
        </w:rPr>
        <w:t>п</w:t>
      </w:r>
      <w:proofErr w:type="spellEnd"/>
      <w:r w:rsidRPr="00861E97">
        <w:rPr>
          <w:color w:val="000000"/>
          <w:sz w:val="28"/>
          <w:szCs w:val="28"/>
        </w:rPr>
        <w:t xml:space="preserve"> для рудной залежи и вмещающих пород принять равным (</w:t>
      </w:r>
      <w:r w:rsidRPr="00861E97">
        <w:rPr>
          <w:color w:val="000000"/>
          <w:sz w:val="28"/>
          <w:szCs w:val="28"/>
          <w:lang w:val="en-US" w:eastAsia="ko-KR"/>
        </w:rPr>
        <w:t>h</w:t>
      </w:r>
      <w:proofErr w:type="spellStart"/>
      <w:r w:rsidRPr="00861E97">
        <w:rPr>
          <w:color w:val="000000"/>
          <w:sz w:val="28"/>
          <w:szCs w:val="28"/>
          <w:vertAlign w:val="superscript"/>
          <w:lang w:eastAsia="ko-KR"/>
        </w:rPr>
        <w:t>з</w:t>
      </w:r>
      <w:r w:rsidRPr="00861E97">
        <w:rPr>
          <w:color w:val="000000"/>
          <w:sz w:val="28"/>
          <w:szCs w:val="28"/>
          <w:vertAlign w:val="subscript"/>
        </w:rPr>
        <w:t>п</w:t>
      </w:r>
      <w:r w:rsidRPr="00861E97">
        <w:rPr>
          <w:color w:val="000000"/>
          <w:sz w:val="28"/>
          <w:szCs w:val="28"/>
        </w:rPr>
        <w:t>=</w:t>
      </w:r>
      <w:proofErr w:type="spellEnd"/>
      <w:r w:rsidRPr="00861E97">
        <w:rPr>
          <w:color w:val="000000"/>
          <w:sz w:val="28"/>
          <w:szCs w:val="28"/>
        </w:rPr>
        <w:t xml:space="preserve"> </w:t>
      </w:r>
      <w:r w:rsidRPr="00861E97">
        <w:rPr>
          <w:color w:val="000000"/>
          <w:sz w:val="28"/>
          <w:szCs w:val="28"/>
          <w:lang w:val="en-US" w:eastAsia="ko-KR"/>
        </w:rPr>
        <w:t>h</w:t>
      </w:r>
      <w:proofErr w:type="spellStart"/>
      <w:r w:rsidRPr="00861E97">
        <w:rPr>
          <w:color w:val="000000"/>
          <w:sz w:val="28"/>
          <w:szCs w:val="28"/>
          <w:vertAlign w:val="superscript"/>
          <w:lang w:eastAsia="ko-KR"/>
        </w:rPr>
        <w:t>п</w:t>
      </w:r>
      <w:r w:rsidRPr="00861E97">
        <w:rPr>
          <w:color w:val="000000"/>
          <w:sz w:val="28"/>
          <w:szCs w:val="28"/>
          <w:vertAlign w:val="subscript"/>
        </w:rPr>
        <w:t>п</w:t>
      </w:r>
      <w:proofErr w:type="spellEnd"/>
      <w:r w:rsidRPr="00861E97">
        <w:rPr>
          <w:color w:val="000000"/>
          <w:sz w:val="28"/>
          <w:szCs w:val="28"/>
        </w:rPr>
        <w:t>).</w:t>
      </w:r>
    </w:p>
    <w:p w:rsidR="00463164" w:rsidRPr="00861E97" w:rsidRDefault="00463164" w:rsidP="00463164">
      <w:pPr>
        <w:pStyle w:val="Normal"/>
        <w:shd w:val="clear" w:color="auto" w:fill="FFFFFF"/>
        <w:ind w:firstLine="454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lastRenderedPageBreak/>
        <w:drawing>
          <wp:anchor distT="36195" distB="36195" distL="6401435" distR="6401435" simplePos="0" relativeHeight="251662336" behindDoc="1" locked="0" layoutInCell="1" allowOverlap="1">
            <wp:simplePos x="0" y="0"/>
            <wp:positionH relativeFrom="page">
              <wp:posOffset>1194435</wp:posOffset>
            </wp:positionH>
            <wp:positionV relativeFrom="paragraph">
              <wp:posOffset>130810</wp:posOffset>
            </wp:positionV>
            <wp:extent cx="5240655" cy="3200400"/>
            <wp:effectExtent l="19050" t="0" r="0" b="0"/>
            <wp:wrapTight wrapText="bothSides">
              <wp:wrapPolygon edited="0">
                <wp:start x="-79" y="0"/>
                <wp:lineTo x="-79" y="21471"/>
                <wp:lineTo x="21592" y="21471"/>
                <wp:lineTo x="21592" y="0"/>
                <wp:lineTo x="-79" y="0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0655" cy="320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63164" w:rsidRPr="00861E97" w:rsidRDefault="00463164" w:rsidP="00463164">
      <w:pPr>
        <w:pStyle w:val="Normal"/>
        <w:shd w:val="clear" w:color="auto" w:fill="FFFFFF"/>
        <w:jc w:val="center"/>
        <w:rPr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t>Рисунок 5.1 – Взрывной блок</w:t>
      </w:r>
    </w:p>
    <w:p w:rsidR="00463164" w:rsidRPr="00861E97" w:rsidRDefault="00463164" w:rsidP="00463164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 xml:space="preserve">Находят значения </w:t>
      </w:r>
      <w:proofErr w:type="gramStart"/>
      <w:r w:rsidRPr="00861E97">
        <w:rPr>
          <w:color w:val="000000"/>
          <w:sz w:val="28"/>
          <w:szCs w:val="28"/>
          <w:lang w:val="en-US"/>
        </w:rPr>
        <w:t>h</w:t>
      </w:r>
      <w:proofErr w:type="gramEnd"/>
      <w:r w:rsidRPr="00861E97">
        <w:rPr>
          <w:color w:val="000000"/>
          <w:sz w:val="28"/>
          <w:szCs w:val="28"/>
          <w:vertAlign w:val="subscript"/>
        </w:rPr>
        <w:t>у</w:t>
      </w:r>
      <w:r w:rsidRPr="00861E97">
        <w:rPr>
          <w:color w:val="000000"/>
          <w:sz w:val="28"/>
          <w:szCs w:val="28"/>
        </w:rPr>
        <w:t xml:space="preserve">  раздельно для рудной залежи и вмещающих пород. Затем определяют значе</w:t>
      </w:r>
      <w:r w:rsidRPr="00861E97">
        <w:rPr>
          <w:color w:val="000000"/>
          <w:sz w:val="28"/>
          <w:szCs w:val="28"/>
        </w:rPr>
        <w:softHyphen/>
        <w:t>ния объемов рудной залежи, вмещающих пород, количество металла и количество пород внутренней вскрыши.</w:t>
      </w:r>
    </w:p>
    <w:p w:rsidR="00463164" w:rsidRPr="00861E97" w:rsidRDefault="00463164" w:rsidP="00463164">
      <w:pPr>
        <w:pStyle w:val="Normal"/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t>5.2.5 Оценка точности определения объемов производится раздель</w:t>
      </w:r>
      <w:r w:rsidRPr="00861E97">
        <w:rPr>
          <w:color w:val="000000"/>
          <w:sz w:val="28"/>
          <w:szCs w:val="28"/>
        </w:rPr>
        <w:softHyphen/>
        <w:t>но для руды и вскрышных пород по формуле</w:t>
      </w:r>
    </w:p>
    <w:p w:rsidR="00463164" w:rsidRPr="00861E97" w:rsidRDefault="00463164" w:rsidP="00463164">
      <w:pPr>
        <w:pStyle w:val="Normal"/>
        <w:shd w:val="clear" w:color="auto" w:fill="FFFFFF"/>
        <w:ind w:firstLine="540"/>
        <w:jc w:val="both"/>
        <w:rPr>
          <w:sz w:val="28"/>
          <w:szCs w:val="28"/>
        </w:rPr>
      </w:pPr>
    </w:p>
    <w:p w:rsidR="00463164" w:rsidRPr="00861E97" w:rsidRDefault="00463164" w:rsidP="00463164">
      <w:pPr>
        <w:pStyle w:val="Normal"/>
        <w:shd w:val="clear" w:color="auto" w:fill="FFFFFF"/>
        <w:ind w:firstLine="454"/>
        <w:jc w:val="center"/>
        <w:rPr>
          <w:color w:val="000000"/>
          <w:sz w:val="28"/>
          <w:szCs w:val="28"/>
        </w:rPr>
      </w:pPr>
      <w:r w:rsidRPr="00861E97">
        <w:rPr>
          <w:color w:val="000000"/>
          <w:position w:val="-16"/>
          <w:sz w:val="28"/>
          <w:szCs w:val="28"/>
          <w:lang w:val="en-US"/>
        </w:rPr>
        <w:object w:dxaOrig="2140" w:dyaOrig="540">
          <v:shape id="_x0000_i1026" type="#_x0000_t75" style="width:99.45pt;height:24.85pt" o:ole="" fillcolor="window">
            <v:imagedata r:id="rId7" o:title=""/>
          </v:shape>
          <o:OLEObject Type="Embed" ProgID="Equation.3" ShapeID="_x0000_i1026" DrawAspect="Content" ObjectID="_1658046807" r:id="rId8"/>
        </w:object>
      </w:r>
    </w:p>
    <w:p w:rsidR="00463164" w:rsidRPr="00861E97" w:rsidRDefault="00463164" w:rsidP="00463164">
      <w:pPr>
        <w:pStyle w:val="Normal"/>
        <w:shd w:val="clear" w:color="auto" w:fill="FFFFFF"/>
        <w:ind w:firstLine="454"/>
        <w:jc w:val="center"/>
        <w:rPr>
          <w:color w:val="000000"/>
          <w:sz w:val="28"/>
          <w:szCs w:val="28"/>
        </w:rPr>
      </w:pPr>
    </w:p>
    <w:p w:rsidR="00463164" w:rsidRPr="00861E97" w:rsidRDefault="00463164" w:rsidP="00463164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 xml:space="preserve">где </w:t>
      </w:r>
      <w:proofErr w:type="spellStart"/>
      <w:r w:rsidRPr="00861E97">
        <w:rPr>
          <w:color w:val="000000"/>
          <w:sz w:val="28"/>
          <w:szCs w:val="28"/>
          <w:lang w:val="en-US"/>
        </w:rPr>
        <w:t>m</w:t>
      </w:r>
      <w:r w:rsidRPr="00861E97">
        <w:rPr>
          <w:color w:val="000000"/>
          <w:sz w:val="28"/>
          <w:szCs w:val="28"/>
          <w:vertAlign w:val="subscript"/>
          <w:lang w:val="en-US"/>
        </w:rPr>
        <w:t>v</w:t>
      </w:r>
      <w:proofErr w:type="spellEnd"/>
      <w:r w:rsidRPr="00861E97">
        <w:rPr>
          <w:color w:val="000000"/>
          <w:sz w:val="28"/>
          <w:szCs w:val="28"/>
        </w:rPr>
        <w:t>- среднеквадратическая погрешность определения объемов;</w:t>
      </w:r>
    </w:p>
    <w:p w:rsidR="00463164" w:rsidRPr="00861E97" w:rsidRDefault="00463164" w:rsidP="00463164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 xml:space="preserve">      </w:t>
      </w:r>
      <w:r w:rsidRPr="00861E97">
        <w:rPr>
          <w:color w:val="000000"/>
          <w:sz w:val="28"/>
          <w:szCs w:val="28"/>
          <w:lang w:val="en-US"/>
        </w:rPr>
        <w:t>m</w:t>
      </w:r>
      <w:r w:rsidRPr="00861E97">
        <w:rPr>
          <w:color w:val="000000"/>
          <w:sz w:val="28"/>
          <w:szCs w:val="28"/>
          <w:vertAlign w:val="subscript"/>
          <w:lang w:val="en-US"/>
        </w:rPr>
        <w:t>s</w:t>
      </w:r>
      <w:r w:rsidRPr="00861E97">
        <w:rPr>
          <w:color w:val="000000"/>
          <w:sz w:val="28"/>
          <w:szCs w:val="28"/>
        </w:rPr>
        <w:t xml:space="preserve">- </w:t>
      </w:r>
      <w:proofErr w:type="gramStart"/>
      <w:r w:rsidRPr="00861E97">
        <w:rPr>
          <w:color w:val="000000"/>
          <w:sz w:val="28"/>
          <w:szCs w:val="28"/>
        </w:rPr>
        <w:t>среднеквадратическая</w:t>
      </w:r>
      <w:proofErr w:type="gramEnd"/>
      <w:r w:rsidRPr="00861E97">
        <w:rPr>
          <w:color w:val="000000"/>
          <w:sz w:val="28"/>
          <w:szCs w:val="28"/>
        </w:rPr>
        <w:t xml:space="preserve"> погрешность определения площадей (не более </w:t>
      </w:r>
      <w:r w:rsidRPr="00861E97">
        <w:rPr>
          <w:color w:val="000000"/>
          <w:sz w:val="28"/>
          <w:szCs w:val="28"/>
        </w:rPr>
        <w:sym w:font="Symbol" w:char="F0B1"/>
      </w:r>
      <w:r w:rsidRPr="00861E97">
        <w:rPr>
          <w:color w:val="000000"/>
          <w:sz w:val="28"/>
          <w:szCs w:val="28"/>
        </w:rPr>
        <w:t>2%)</w:t>
      </w:r>
    </w:p>
    <w:p w:rsidR="00463164" w:rsidRPr="00861E97" w:rsidRDefault="00463164" w:rsidP="00463164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 xml:space="preserve">    </w:t>
      </w:r>
      <w:proofErr w:type="spellStart"/>
      <w:proofErr w:type="gramStart"/>
      <w:r w:rsidRPr="00861E97">
        <w:rPr>
          <w:color w:val="000000"/>
          <w:sz w:val="28"/>
          <w:szCs w:val="28"/>
          <w:lang w:val="en-US"/>
        </w:rPr>
        <w:t>m</w:t>
      </w:r>
      <w:r w:rsidRPr="00861E97">
        <w:rPr>
          <w:color w:val="000000"/>
          <w:sz w:val="28"/>
          <w:szCs w:val="28"/>
          <w:vertAlign w:val="subscript"/>
          <w:lang w:val="en-US"/>
        </w:rPr>
        <w:t>h</w:t>
      </w:r>
      <w:proofErr w:type="spellEnd"/>
      <w:proofErr w:type="gramEnd"/>
      <w:r w:rsidRPr="00861E97">
        <w:rPr>
          <w:color w:val="000000"/>
          <w:sz w:val="28"/>
          <w:szCs w:val="28"/>
        </w:rPr>
        <w:t xml:space="preserve"> - среднеквадратическая погрешность определения сред</w:t>
      </w:r>
      <w:r w:rsidRPr="00861E97">
        <w:rPr>
          <w:color w:val="000000"/>
          <w:sz w:val="28"/>
          <w:szCs w:val="28"/>
        </w:rPr>
        <w:softHyphen/>
        <w:t xml:space="preserve">ней высоты уступа (принять </w:t>
      </w:r>
      <w:proofErr w:type="spellStart"/>
      <w:r w:rsidRPr="00861E97">
        <w:rPr>
          <w:color w:val="000000"/>
          <w:sz w:val="28"/>
          <w:szCs w:val="28"/>
          <w:lang w:val="en-US" w:eastAsia="ko-KR"/>
        </w:rPr>
        <w:t>m</w:t>
      </w:r>
      <w:r w:rsidRPr="00861E97">
        <w:rPr>
          <w:color w:val="000000"/>
          <w:sz w:val="28"/>
          <w:szCs w:val="28"/>
          <w:vertAlign w:val="subscript"/>
          <w:lang w:val="en-US" w:eastAsia="ko-KR"/>
        </w:rPr>
        <w:t>h</w:t>
      </w:r>
      <w:proofErr w:type="spellEnd"/>
      <w:r w:rsidRPr="00861E97">
        <w:rPr>
          <w:color w:val="000000"/>
          <w:sz w:val="28"/>
          <w:szCs w:val="28"/>
          <w:lang w:eastAsia="ko-KR"/>
        </w:rPr>
        <w:t>=</w:t>
      </w:r>
      <w:r w:rsidRPr="00861E97">
        <w:rPr>
          <w:color w:val="000000"/>
          <w:sz w:val="28"/>
          <w:szCs w:val="28"/>
        </w:rPr>
        <w:sym w:font="Symbol" w:char="F0B1"/>
      </w:r>
      <w:r w:rsidRPr="00861E97">
        <w:rPr>
          <w:color w:val="000000"/>
          <w:sz w:val="28"/>
          <w:szCs w:val="28"/>
        </w:rPr>
        <w:t xml:space="preserve">10 см и выразить ее в % относительно </w:t>
      </w:r>
      <w:proofErr w:type="spellStart"/>
      <w:r w:rsidRPr="00861E97">
        <w:rPr>
          <w:b/>
          <w:color w:val="000000"/>
          <w:sz w:val="28"/>
          <w:szCs w:val="28"/>
        </w:rPr>
        <w:t>h</w:t>
      </w:r>
      <w:r w:rsidRPr="00861E97">
        <w:rPr>
          <w:b/>
          <w:color w:val="000000"/>
          <w:sz w:val="28"/>
          <w:szCs w:val="28"/>
          <w:vertAlign w:val="subscript"/>
        </w:rPr>
        <w:t>у</w:t>
      </w:r>
      <w:proofErr w:type="spellEnd"/>
      <w:r w:rsidRPr="00861E97">
        <w:rPr>
          <w:b/>
          <w:color w:val="000000"/>
          <w:sz w:val="28"/>
          <w:szCs w:val="28"/>
        </w:rPr>
        <w:t>.</w:t>
      </w:r>
    </w:p>
    <w:p w:rsidR="00463164" w:rsidRPr="00861E97" w:rsidRDefault="00463164" w:rsidP="00463164">
      <w:pPr>
        <w:pStyle w:val="Normal"/>
        <w:shd w:val="clear" w:color="auto" w:fill="FFFFFF"/>
        <w:ind w:firstLine="454"/>
        <w:jc w:val="both"/>
        <w:rPr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t xml:space="preserve">Вычисленные значения  </w:t>
      </w:r>
      <w:proofErr w:type="spellStart"/>
      <w:r w:rsidRPr="00861E97">
        <w:rPr>
          <w:i/>
          <w:color w:val="000000"/>
          <w:sz w:val="28"/>
          <w:szCs w:val="28"/>
          <w:lang w:val="en-US"/>
        </w:rPr>
        <w:t>m</w:t>
      </w:r>
      <w:r w:rsidRPr="00861E97">
        <w:rPr>
          <w:i/>
          <w:color w:val="000000"/>
          <w:sz w:val="28"/>
          <w:szCs w:val="28"/>
          <w:vertAlign w:val="subscript"/>
          <w:lang w:val="en-US"/>
        </w:rPr>
        <w:t>v</w:t>
      </w:r>
      <w:proofErr w:type="spellEnd"/>
      <w:r w:rsidRPr="00861E97">
        <w:rPr>
          <w:color w:val="000000"/>
          <w:sz w:val="28"/>
          <w:szCs w:val="28"/>
        </w:rPr>
        <w:t xml:space="preserve"> не должны превышать 2 – 3%.</w:t>
      </w:r>
    </w:p>
    <w:p w:rsidR="00463164" w:rsidRPr="00861E97" w:rsidRDefault="00463164" w:rsidP="00463164">
      <w:pPr>
        <w:pStyle w:val="2"/>
        <w:widowControl w:val="0"/>
        <w:ind w:firstLine="0"/>
        <w:rPr>
          <w:b/>
          <w:sz w:val="28"/>
          <w:szCs w:val="28"/>
        </w:rPr>
      </w:pPr>
    </w:p>
    <w:p w:rsidR="00463164" w:rsidRPr="00861E97" w:rsidRDefault="00463164" w:rsidP="00463164">
      <w:pPr>
        <w:pStyle w:val="2"/>
        <w:widowControl w:val="0"/>
        <w:ind w:firstLine="0"/>
        <w:rPr>
          <w:sz w:val="28"/>
          <w:szCs w:val="28"/>
        </w:rPr>
      </w:pPr>
      <w:r w:rsidRPr="00861E97">
        <w:rPr>
          <w:b/>
          <w:sz w:val="28"/>
          <w:szCs w:val="28"/>
        </w:rPr>
        <w:t xml:space="preserve">Литература: </w:t>
      </w:r>
      <w:proofErr w:type="spellStart"/>
      <w:r w:rsidRPr="00861E97">
        <w:rPr>
          <w:sz w:val="28"/>
          <w:szCs w:val="28"/>
        </w:rPr>
        <w:t>Осн</w:t>
      </w:r>
      <w:proofErr w:type="spellEnd"/>
      <w:r w:rsidRPr="00861E97">
        <w:rPr>
          <w:sz w:val="28"/>
          <w:szCs w:val="28"/>
        </w:rPr>
        <w:t>. 3 [</w:t>
      </w:r>
      <w:proofErr w:type="gramStart"/>
      <w:r w:rsidRPr="00861E97">
        <w:rPr>
          <w:sz w:val="28"/>
          <w:szCs w:val="28"/>
          <w:lang w:val="en-US"/>
        </w:rPr>
        <w:t>c</w:t>
      </w:r>
      <w:proofErr w:type="gramEnd"/>
      <w:r w:rsidRPr="00861E97">
        <w:rPr>
          <w:sz w:val="28"/>
          <w:szCs w:val="28"/>
        </w:rPr>
        <w:t>тр. 242 - 244]</w:t>
      </w:r>
    </w:p>
    <w:p w:rsidR="00463164" w:rsidRPr="00861E97" w:rsidRDefault="00463164" w:rsidP="00463164">
      <w:pPr>
        <w:pStyle w:val="2"/>
        <w:widowControl w:val="0"/>
        <w:ind w:firstLine="0"/>
        <w:rPr>
          <w:b/>
          <w:sz w:val="28"/>
          <w:szCs w:val="28"/>
        </w:rPr>
      </w:pPr>
      <w:r w:rsidRPr="00861E97">
        <w:rPr>
          <w:b/>
          <w:sz w:val="28"/>
          <w:szCs w:val="28"/>
        </w:rPr>
        <w:t xml:space="preserve">Контрольные вопросы: </w:t>
      </w:r>
    </w:p>
    <w:p w:rsidR="00463164" w:rsidRPr="00861E97" w:rsidRDefault="00463164" w:rsidP="00463164">
      <w:pPr>
        <w:pStyle w:val="2"/>
        <w:widowControl w:val="0"/>
        <w:ind w:firstLine="0"/>
        <w:rPr>
          <w:sz w:val="28"/>
          <w:szCs w:val="28"/>
        </w:rPr>
      </w:pPr>
      <w:r w:rsidRPr="00861E97">
        <w:rPr>
          <w:sz w:val="28"/>
          <w:szCs w:val="28"/>
        </w:rPr>
        <w:t>1. С какой целью определяют объём вскрыши и добычи на карьерах?</w:t>
      </w:r>
    </w:p>
    <w:p w:rsidR="00463164" w:rsidRPr="00861E97" w:rsidRDefault="00463164" w:rsidP="00463164">
      <w:pPr>
        <w:pStyle w:val="2"/>
        <w:widowControl w:val="0"/>
        <w:ind w:firstLine="0"/>
        <w:rPr>
          <w:sz w:val="28"/>
          <w:szCs w:val="28"/>
        </w:rPr>
      </w:pPr>
      <w:r w:rsidRPr="00861E97">
        <w:rPr>
          <w:sz w:val="28"/>
          <w:szCs w:val="28"/>
        </w:rPr>
        <w:t>2. Перечислите способы подсчёта объёмов произведённой вскрыши и добычи?</w:t>
      </w:r>
    </w:p>
    <w:p w:rsidR="00463164" w:rsidRPr="00861E97" w:rsidRDefault="00463164" w:rsidP="00463164">
      <w:pPr>
        <w:pStyle w:val="2"/>
        <w:widowControl w:val="0"/>
        <w:ind w:firstLine="0"/>
        <w:rPr>
          <w:sz w:val="28"/>
          <w:szCs w:val="28"/>
        </w:rPr>
      </w:pPr>
      <w:r w:rsidRPr="00861E97">
        <w:rPr>
          <w:sz w:val="28"/>
          <w:szCs w:val="28"/>
        </w:rPr>
        <w:t>3. Как определяется коэффициент разрыхления?</w:t>
      </w:r>
    </w:p>
    <w:p w:rsidR="00463164" w:rsidRPr="00861E97" w:rsidRDefault="00463164" w:rsidP="00463164">
      <w:pPr>
        <w:pStyle w:val="2"/>
        <w:widowControl w:val="0"/>
        <w:ind w:firstLine="0"/>
        <w:rPr>
          <w:color w:val="000000"/>
          <w:sz w:val="28"/>
          <w:szCs w:val="28"/>
        </w:rPr>
      </w:pPr>
      <w:r w:rsidRPr="00861E97">
        <w:rPr>
          <w:sz w:val="28"/>
          <w:szCs w:val="28"/>
        </w:rPr>
        <w:t>4. Как определяется</w:t>
      </w:r>
      <w:r w:rsidRPr="00861E97">
        <w:rPr>
          <w:color w:val="000000"/>
          <w:sz w:val="28"/>
          <w:szCs w:val="28"/>
        </w:rPr>
        <w:t xml:space="preserve"> средняя абсолютная отметка кровли залежи (</w:t>
      </w:r>
      <w:proofErr w:type="spellStart"/>
      <w:r w:rsidRPr="00861E97">
        <w:rPr>
          <w:color w:val="000000"/>
          <w:sz w:val="28"/>
          <w:szCs w:val="28"/>
          <w:lang w:val="en-US"/>
        </w:rPr>
        <w:t>h</w:t>
      </w:r>
      <w:r w:rsidRPr="00861E97">
        <w:rPr>
          <w:color w:val="000000"/>
          <w:sz w:val="28"/>
          <w:szCs w:val="28"/>
          <w:vertAlign w:val="subscript"/>
          <w:lang w:val="en-US"/>
        </w:rPr>
        <w:t>k</w:t>
      </w:r>
      <w:proofErr w:type="spellEnd"/>
      <w:r w:rsidRPr="00861E97">
        <w:rPr>
          <w:color w:val="000000"/>
          <w:sz w:val="28"/>
          <w:szCs w:val="28"/>
        </w:rPr>
        <w:t>)?</w:t>
      </w:r>
    </w:p>
    <w:p w:rsidR="00463164" w:rsidRPr="00861E97" w:rsidRDefault="00463164" w:rsidP="00463164">
      <w:pPr>
        <w:pStyle w:val="Normal"/>
        <w:shd w:val="clear" w:color="auto" w:fill="FFFFFF"/>
        <w:jc w:val="both"/>
        <w:rPr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t xml:space="preserve">5. Напишите </w:t>
      </w:r>
      <w:proofErr w:type="gramStart"/>
      <w:r w:rsidRPr="00861E97">
        <w:rPr>
          <w:color w:val="000000"/>
          <w:sz w:val="28"/>
          <w:szCs w:val="28"/>
        </w:rPr>
        <w:t>формулу</w:t>
      </w:r>
      <w:proofErr w:type="gramEnd"/>
      <w:r w:rsidRPr="00861E97">
        <w:rPr>
          <w:color w:val="000000"/>
          <w:sz w:val="28"/>
          <w:szCs w:val="28"/>
        </w:rPr>
        <w:t xml:space="preserve"> по которой вычисляют количество металла в залежи? </w:t>
      </w:r>
    </w:p>
    <w:p w:rsidR="00463164" w:rsidRPr="00861E97" w:rsidRDefault="00463164" w:rsidP="00463164">
      <w:pPr>
        <w:pStyle w:val="2"/>
        <w:widowControl w:val="0"/>
        <w:ind w:firstLine="0"/>
        <w:rPr>
          <w:sz w:val="28"/>
          <w:szCs w:val="28"/>
        </w:rPr>
      </w:pPr>
    </w:p>
    <w:p w:rsidR="00463164" w:rsidRPr="00861E97" w:rsidRDefault="00463164" w:rsidP="00463164">
      <w:pPr>
        <w:pStyle w:val="2"/>
        <w:widowControl w:val="0"/>
        <w:ind w:firstLine="0"/>
        <w:rPr>
          <w:sz w:val="28"/>
          <w:szCs w:val="28"/>
        </w:rPr>
      </w:pPr>
    </w:p>
    <w:p w:rsidR="00620A31" w:rsidRDefault="00463164"/>
    <w:sectPr w:rsidR="00620A31" w:rsidSect="000154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463164"/>
    <w:rsid w:val="000154D7"/>
    <w:rsid w:val="00463164"/>
    <w:rsid w:val="00A35758"/>
    <w:rsid w:val="00B710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4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463164"/>
    <w:pPr>
      <w:spacing w:after="0" w:line="240" w:lineRule="auto"/>
      <w:ind w:firstLine="454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463164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Normal">
    <w:name w:val="Normal"/>
    <w:rsid w:val="0046316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3">
    <w:name w:val="Знак"/>
    <w:basedOn w:val="a"/>
    <w:autoRedefine/>
    <w:rsid w:val="00463164"/>
    <w:pPr>
      <w:spacing w:after="160" w:line="240" w:lineRule="exact"/>
    </w:pPr>
    <w:rPr>
      <w:rFonts w:ascii="Times New Roman" w:eastAsia="SimSun" w:hAnsi="Times New Roman" w:cs="Times New Roman"/>
      <w:b/>
      <w:bCs/>
      <w:sz w:val="28"/>
      <w:szCs w:val="28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webSettings" Target="webSettings.xml"/><Relationship Id="rId7" Type="http://schemas.openxmlformats.org/officeDocument/2006/relationships/image" Target="media/image3.w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oleObject" Target="embeddings/oleObject1.bin"/><Relationship Id="rId10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740</Words>
  <Characters>4221</Characters>
  <Application>Microsoft Office Word</Application>
  <DocSecurity>0</DocSecurity>
  <Lines>35</Lines>
  <Paragraphs>9</Paragraphs>
  <ScaleCrop>false</ScaleCrop>
  <Company>RePack by SPecialiST</Company>
  <LinksUpToDate>false</LinksUpToDate>
  <CharactersWithSpaces>4952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1</cp:revision>
  <dcterms:created xsi:type="dcterms:W3CDTF">2020-08-04T05:46:00Z</dcterms:created>
  <dcterms:modified xsi:type="dcterms:W3CDTF">2020-08-04T05:46:00Z</dcterms:modified>
</cp:coreProperties>
</file>